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2C" w:rsidRDefault="0065326E"/>
    <w:p w:rsidR="00516BE4" w:rsidRDefault="00516BE4" w:rsidP="00516BE4">
      <w:pPr>
        <w:pStyle w:val="Textoindependiente"/>
        <w:jc w:val="center"/>
        <w:rPr>
          <w:rFonts w:ascii="Frutiger-Light" w:hAnsi="Frutiger-Light"/>
          <w:b/>
          <w:bCs/>
          <w:sz w:val="28"/>
          <w:szCs w:val="28"/>
        </w:rPr>
      </w:pPr>
      <w:r>
        <w:rPr>
          <w:rFonts w:ascii="Frutiger-Light" w:hAnsi="Frutiger-Light"/>
          <w:b/>
          <w:bCs/>
          <w:sz w:val="28"/>
          <w:szCs w:val="28"/>
        </w:rPr>
        <w:t>ANEXO DE RESPUESTA No. “</w:t>
      </w:r>
      <w:r w:rsidR="00AE6D2E">
        <w:rPr>
          <w:rFonts w:ascii="Frutiger-Light" w:hAnsi="Frutiger-Light"/>
          <w:b/>
          <w:bCs/>
          <w:sz w:val="28"/>
          <w:szCs w:val="28"/>
        </w:rPr>
        <w:t>5</w:t>
      </w:r>
      <w:r>
        <w:rPr>
          <w:rFonts w:ascii="Frutiger-Light" w:hAnsi="Frutiger-Light"/>
          <w:b/>
          <w:bCs/>
          <w:sz w:val="28"/>
          <w:szCs w:val="28"/>
        </w:rPr>
        <w:t>”</w:t>
      </w:r>
    </w:p>
    <w:p w:rsidR="00516BE4" w:rsidRDefault="00516BE4" w:rsidP="00516BE4">
      <w:pPr>
        <w:pStyle w:val="Textoindependiente"/>
        <w:jc w:val="center"/>
        <w:rPr>
          <w:rFonts w:ascii="Frutiger-Light" w:hAnsi="Frutiger-Light"/>
          <w:b/>
          <w:bCs/>
          <w:sz w:val="28"/>
          <w:szCs w:val="28"/>
        </w:rPr>
      </w:pPr>
    </w:p>
    <w:p w:rsidR="00516BE4" w:rsidRPr="000B5C2D" w:rsidRDefault="00516BE4" w:rsidP="00516BE4">
      <w:pPr>
        <w:pStyle w:val="Textoindependiente"/>
        <w:jc w:val="center"/>
        <w:rPr>
          <w:rFonts w:cs="Arial"/>
          <w:b/>
          <w:sz w:val="22"/>
          <w:szCs w:val="22"/>
        </w:rPr>
      </w:pPr>
      <w:r w:rsidRPr="000B5C2D">
        <w:rPr>
          <w:rFonts w:cs="Arial"/>
          <w:b/>
          <w:sz w:val="22"/>
          <w:szCs w:val="22"/>
        </w:rPr>
        <w:t>Sistema para el Desarrollo Integral de la Familia del Estado de Jalisco</w:t>
      </w:r>
      <w:r w:rsidRPr="000B5C2D">
        <w:rPr>
          <w:rFonts w:cs="Arial"/>
          <w:b/>
          <w:bCs/>
          <w:sz w:val="22"/>
          <w:szCs w:val="22"/>
        </w:rPr>
        <w:t xml:space="preserve"> Auditoria </w:t>
      </w:r>
      <w:r w:rsidRPr="000B5C2D">
        <w:rPr>
          <w:rFonts w:cs="Arial"/>
          <w:b/>
          <w:sz w:val="22"/>
          <w:szCs w:val="22"/>
        </w:rPr>
        <w:t>del 01 de Enero al 31 de Diciembre de 2014 y Eventos Posteriores</w:t>
      </w:r>
    </w:p>
    <w:p w:rsidR="00516BE4" w:rsidRDefault="00516BE4" w:rsidP="00516BE4">
      <w:pPr>
        <w:pStyle w:val="Textoindependiente"/>
        <w:jc w:val="center"/>
        <w:rPr>
          <w:rFonts w:ascii="Frutiger-Light" w:hAnsi="Frutiger-Light"/>
          <w:b/>
          <w:sz w:val="21"/>
          <w:szCs w:val="21"/>
        </w:rPr>
      </w:pPr>
    </w:p>
    <w:p w:rsidR="00516BE4" w:rsidRDefault="00516BE4"/>
    <w:p w:rsidR="00462441" w:rsidRPr="000B5C2D" w:rsidRDefault="00462441" w:rsidP="00462441">
      <w:pPr>
        <w:jc w:val="right"/>
        <w:rPr>
          <w:rFonts w:ascii="Arial" w:hAnsi="Arial" w:cs="Arial"/>
          <w:b/>
          <w:sz w:val="22"/>
          <w:szCs w:val="22"/>
        </w:rPr>
      </w:pPr>
      <w:r w:rsidRPr="000B5C2D">
        <w:rPr>
          <w:rFonts w:ascii="Arial" w:hAnsi="Arial" w:cs="Arial"/>
          <w:b/>
          <w:sz w:val="22"/>
          <w:szCs w:val="22"/>
        </w:rPr>
        <w:t xml:space="preserve">Observaciones No. </w:t>
      </w:r>
      <w:r w:rsidR="00AE6D2E">
        <w:rPr>
          <w:rFonts w:ascii="Arial" w:hAnsi="Arial" w:cs="Arial"/>
          <w:b/>
          <w:sz w:val="22"/>
          <w:szCs w:val="22"/>
        </w:rPr>
        <w:t>4.1</w:t>
      </w:r>
      <w:r w:rsidRPr="000B5C2D">
        <w:rPr>
          <w:rFonts w:ascii="Arial" w:hAnsi="Arial" w:cs="Arial"/>
          <w:b/>
          <w:sz w:val="22"/>
          <w:szCs w:val="22"/>
        </w:rPr>
        <w:t xml:space="preserve"> </w:t>
      </w:r>
    </w:p>
    <w:p w:rsidR="00462441" w:rsidRPr="000B5C2D" w:rsidRDefault="00462441" w:rsidP="00462441">
      <w:pPr>
        <w:rPr>
          <w:rFonts w:ascii="Arial" w:hAnsi="Arial" w:cs="Arial"/>
          <w:b/>
          <w:sz w:val="22"/>
          <w:szCs w:val="22"/>
        </w:rPr>
      </w:pPr>
    </w:p>
    <w:p w:rsidR="00462441" w:rsidRPr="000B5C2D" w:rsidRDefault="00462441" w:rsidP="00462441">
      <w:pPr>
        <w:autoSpaceDE w:val="0"/>
        <w:autoSpaceDN w:val="0"/>
        <w:adjustRightInd w:val="0"/>
        <w:jc w:val="both"/>
        <w:rPr>
          <w:rFonts w:ascii="Arial" w:hAnsi="Arial" w:cs="Arial"/>
          <w:b/>
          <w:i/>
          <w:sz w:val="22"/>
          <w:szCs w:val="22"/>
          <w:u w:val="single"/>
          <w:lang w:eastAsia="es-MX"/>
        </w:rPr>
      </w:pPr>
      <w:r w:rsidRPr="000B5C2D">
        <w:rPr>
          <w:rFonts w:ascii="Arial" w:hAnsi="Arial" w:cs="Arial"/>
          <w:b/>
          <w:i/>
          <w:sz w:val="22"/>
          <w:szCs w:val="22"/>
          <w:u w:val="single"/>
        </w:rPr>
        <w:t>Contestación:</w:t>
      </w:r>
    </w:p>
    <w:p w:rsidR="00462441" w:rsidRDefault="00462441" w:rsidP="00462441"/>
    <w:p w:rsidR="00AE6D2E" w:rsidRPr="00AE6D2E" w:rsidRDefault="00AE6D2E" w:rsidP="00AE6D2E">
      <w:pPr>
        <w:spacing w:line="276" w:lineRule="auto"/>
        <w:jc w:val="both"/>
        <w:rPr>
          <w:rFonts w:ascii="Arial" w:hAnsi="Arial" w:cs="Arial"/>
          <w:sz w:val="22"/>
          <w:szCs w:val="22"/>
        </w:rPr>
      </w:pPr>
      <w:r w:rsidRPr="00AE6D2E">
        <w:rPr>
          <w:rFonts w:ascii="Arial" w:hAnsi="Arial" w:cs="Arial"/>
          <w:b/>
          <w:sz w:val="22"/>
          <w:szCs w:val="22"/>
        </w:rPr>
        <w:t>4</w:t>
      </w:r>
      <w:r w:rsidRPr="00AE6D2E">
        <w:rPr>
          <w:rFonts w:ascii="Arial" w:hAnsi="Arial" w:cs="Arial"/>
          <w:sz w:val="22"/>
          <w:szCs w:val="22"/>
        </w:rPr>
        <w:t>.</w:t>
      </w:r>
      <w:r w:rsidRPr="00AE6D2E">
        <w:rPr>
          <w:rFonts w:ascii="Arial" w:hAnsi="Arial" w:cs="Arial"/>
          <w:b/>
          <w:sz w:val="22"/>
          <w:szCs w:val="22"/>
        </w:rPr>
        <w:t>1.</w:t>
      </w:r>
      <w:r w:rsidRPr="00AE6D2E">
        <w:rPr>
          <w:rFonts w:ascii="Arial" w:hAnsi="Arial" w:cs="Arial"/>
          <w:sz w:val="22"/>
          <w:szCs w:val="22"/>
        </w:rPr>
        <w:t xml:space="preserve">-Con memorando No. SGAP/103/2017, suscrito por la Lic. </w:t>
      </w:r>
      <w:proofErr w:type="spellStart"/>
      <w:r w:rsidRPr="00AE6D2E">
        <w:rPr>
          <w:rFonts w:ascii="Arial" w:hAnsi="Arial" w:cs="Arial"/>
          <w:sz w:val="22"/>
          <w:szCs w:val="22"/>
        </w:rPr>
        <w:t>Melanea</w:t>
      </w:r>
      <w:proofErr w:type="spellEnd"/>
      <w:r w:rsidRPr="00AE6D2E">
        <w:rPr>
          <w:rFonts w:ascii="Arial" w:hAnsi="Arial" w:cs="Arial"/>
          <w:sz w:val="22"/>
          <w:szCs w:val="22"/>
        </w:rPr>
        <w:t xml:space="preserve"> Leonor Orozco Llamas, Subdirectora General de Administración y Planeación, informa que derivado de la migración del Programa SIPRA al Programa NUCONT, se omitieron registros por donativos por el ejercicio 2014, sin embargo fueron registrados en el ejercicio 2015. Se pondrá especial cuidado para que todos los registros contables queden reflejados en el periodo correspondiente. </w:t>
      </w:r>
      <w:r w:rsidRPr="00AE6D2E">
        <w:rPr>
          <w:rFonts w:ascii="Arial" w:hAnsi="Arial" w:cs="Arial"/>
          <w:b/>
          <w:sz w:val="22"/>
          <w:szCs w:val="22"/>
        </w:rPr>
        <w:t>Anexo 8.</w:t>
      </w:r>
    </w:p>
    <w:p w:rsidR="00516BE4" w:rsidRPr="00AE6D2E" w:rsidRDefault="00516BE4" w:rsidP="00AE6D2E">
      <w:pPr>
        <w:spacing w:line="276" w:lineRule="auto"/>
        <w:jc w:val="both"/>
        <w:rPr>
          <w:sz w:val="22"/>
          <w:szCs w:val="22"/>
        </w:rPr>
      </w:pPr>
    </w:p>
    <w:p w:rsidR="0065326E" w:rsidRDefault="0065326E" w:rsidP="00AE6D2E">
      <w:pPr>
        <w:spacing w:line="276" w:lineRule="auto"/>
        <w:jc w:val="both"/>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7"/>
        <w:gridCol w:w="4686"/>
      </w:tblGrid>
      <w:tr w:rsidR="0065326E" w:rsidRPr="006A48C6" w:rsidTr="0065326E">
        <w:tc>
          <w:tcPr>
            <w:tcW w:w="5487" w:type="dxa"/>
            <w:shd w:val="clear" w:color="auto" w:fill="D9D9D9"/>
          </w:tcPr>
          <w:p w:rsidR="0065326E" w:rsidRPr="006A48C6" w:rsidRDefault="0065326E" w:rsidP="00F90877">
            <w:pPr>
              <w:jc w:val="center"/>
              <w:rPr>
                <w:rFonts w:ascii="Arial" w:hAnsi="Arial" w:cs="Arial"/>
                <w:b/>
                <w:sz w:val="18"/>
                <w:szCs w:val="18"/>
              </w:rPr>
            </w:pPr>
            <w:r w:rsidRPr="006A48C6">
              <w:rPr>
                <w:rFonts w:ascii="Arial" w:hAnsi="Arial" w:cs="Arial"/>
                <w:b/>
                <w:sz w:val="18"/>
                <w:szCs w:val="18"/>
              </w:rPr>
              <w:t>RESPUESTA</w:t>
            </w:r>
          </w:p>
        </w:tc>
        <w:tc>
          <w:tcPr>
            <w:tcW w:w="4686" w:type="dxa"/>
            <w:shd w:val="clear" w:color="auto" w:fill="D9D9D9"/>
          </w:tcPr>
          <w:p w:rsidR="0065326E" w:rsidRPr="006A48C6" w:rsidRDefault="0065326E" w:rsidP="00F90877">
            <w:pPr>
              <w:jc w:val="center"/>
              <w:rPr>
                <w:rFonts w:ascii="Arial" w:hAnsi="Arial" w:cs="Arial"/>
                <w:b/>
                <w:sz w:val="18"/>
                <w:szCs w:val="18"/>
              </w:rPr>
            </w:pPr>
            <w:r w:rsidRPr="006A48C6">
              <w:rPr>
                <w:rFonts w:ascii="Arial" w:hAnsi="Arial" w:cs="Arial"/>
                <w:b/>
                <w:sz w:val="18"/>
                <w:szCs w:val="18"/>
              </w:rPr>
              <w:t>OBSERVACION</w:t>
            </w:r>
          </w:p>
        </w:tc>
      </w:tr>
      <w:tr w:rsidR="0065326E" w:rsidRPr="006A48C6" w:rsidTr="0065326E">
        <w:tc>
          <w:tcPr>
            <w:tcW w:w="5487" w:type="dxa"/>
            <w:shd w:val="clear" w:color="auto" w:fill="auto"/>
          </w:tcPr>
          <w:p w:rsidR="0065326E" w:rsidRPr="006A48C6" w:rsidRDefault="0065326E" w:rsidP="00F90877">
            <w:pPr>
              <w:jc w:val="both"/>
              <w:rPr>
                <w:rFonts w:ascii="Arial" w:hAnsi="Arial" w:cs="Arial"/>
                <w:sz w:val="18"/>
                <w:szCs w:val="18"/>
              </w:rPr>
            </w:pPr>
            <w:r w:rsidRPr="006A48C6">
              <w:rPr>
                <w:rFonts w:ascii="Arial" w:hAnsi="Arial" w:cs="Arial"/>
                <w:b/>
                <w:sz w:val="18"/>
                <w:szCs w:val="18"/>
              </w:rPr>
              <w:t>1</w:t>
            </w:r>
            <w:r w:rsidRPr="006A48C6">
              <w:rPr>
                <w:rFonts w:ascii="Arial" w:hAnsi="Arial" w:cs="Arial"/>
                <w:sz w:val="18"/>
                <w:szCs w:val="18"/>
              </w:rPr>
              <w:tab/>
              <w:t>ACTIVO</w:t>
            </w:r>
          </w:p>
          <w:p w:rsidR="0065326E" w:rsidRPr="006A48C6" w:rsidRDefault="0065326E" w:rsidP="00F90877">
            <w:pPr>
              <w:jc w:val="both"/>
              <w:rPr>
                <w:rFonts w:ascii="Arial" w:hAnsi="Arial" w:cs="Arial"/>
                <w:sz w:val="18"/>
                <w:szCs w:val="18"/>
              </w:rPr>
            </w:pPr>
            <w:r w:rsidRPr="006A48C6">
              <w:rPr>
                <w:rFonts w:ascii="Arial" w:hAnsi="Arial" w:cs="Arial"/>
                <w:b/>
                <w:sz w:val="18"/>
                <w:szCs w:val="18"/>
              </w:rPr>
              <w:t>1.1.2</w:t>
            </w:r>
            <w:r w:rsidRPr="006A48C6">
              <w:rPr>
                <w:rFonts w:ascii="Arial" w:hAnsi="Arial" w:cs="Arial"/>
                <w:sz w:val="18"/>
                <w:szCs w:val="18"/>
              </w:rPr>
              <w:tab/>
              <w:t>DERECHOS A RECIBIR EFECTIVO O EQUIVALENTES</w:t>
            </w:r>
          </w:p>
          <w:p w:rsidR="0065326E" w:rsidRPr="006A48C6" w:rsidRDefault="0065326E" w:rsidP="00F90877">
            <w:pPr>
              <w:jc w:val="both"/>
              <w:rPr>
                <w:rFonts w:ascii="Arial" w:hAnsi="Arial" w:cs="Arial"/>
                <w:sz w:val="18"/>
                <w:szCs w:val="18"/>
              </w:rPr>
            </w:pPr>
            <w:r w:rsidRPr="006A48C6">
              <w:rPr>
                <w:rFonts w:ascii="Arial" w:hAnsi="Arial" w:cs="Arial"/>
                <w:b/>
                <w:sz w:val="18"/>
                <w:szCs w:val="18"/>
              </w:rPr>
              <w:t>1.1.2.2</w:t>
            </w:r>
            <w:r w:rsidRPr="006A48C6">
              <w:rPr>
                <w:rFonts w:ascii="Arial" w:hAnsi="Arial" w:cs="Arial"/>
                <w:sz w:val="18"/>
                <w:szCs w:val="18"/>
              </w:rPr>
              <w:tab/>
              <w:t>CUENTAS POR COBRAR A CORTO PLAZO</w:t>
            </w:r>
          </w:p>
          <w:p w:rsidR="0065326E" w:rsidRPr="006A48C6" w:rsidRDefault="0065326E" w:rsidP="00F90877">
            <w:pPr>
              <w:jc w:val="both"/>
              <w:rPr>
                <w:rFonts w:ascii="Arial" w:hAnsi="Arial" w:cs="Arial"/>
                <w:sz w:val="18"/>
                <w:szCs w:val="18"/>
              </w:rPr>
            </w:pPr>
            <w:r w:rsidRPr="006A48C6">
              <w:rPr>
                <w:rFonts w:ascii="Arial" w:hAnsi="Arial" w:cs="Arial"/>
                <w:b/>
                <w:sz w:val="18"/>
                <w:szCs w:val="18"/>
              </w:rPr>
              <w:t>1.1.2.2.1.0008</w:t>
            </w:r>
            <w:r w:rsidRPr="006A48C6">
              <w:rPr>
                <w:rFonts w:ascii="Arial" w:hAnsi="Arial" w:cs="Arial"/>
                <w:sz w:val="18"/>
                <w:szCs w:val="18"/>
              </w:rPr>
              <w:tab/>
              <w:t>DONATIVOS</w:t>
            </w:r>
          </w:p>
          <w:p w:rsidR="0065326E" w:rsidRPr="006A48C6" w:rsidRDefault="0065326E" w:rsidP="00F90877">
            <w:pPr>
              <w:jc w:val="both"/>
              <w:rPr>
                <w:rFonts w:ascii="Arial" w:hAnsi="Arial" w:cs="Arial"/>
                <w:sz w:val="18"/>
                <w:szCs w:val="18"/>
              </w:rPr>
            </w:pPr>
            <w:r w:rsidRPr="006A48C6">
              <w:rPr>
                <w:rFonts w:ascii="Arial" w:hAnsi="Arial" w:cs="Arial"/>
                <w:b/>
                <w:sz w:val="18"/>
                <w:szCs w:val="18"/>
              </w:rPr>
              <w:t>1.1.2.2.1.0008.00001</w:t>
            </w:r>
            <w:r w:rsidRPr="006A48C6">
              <w:rPr>
                <w:rFonts w:ascii="Arial" w:hAnsi="Arial" w:cs="Arial"/>
                <w:sz w:val="18"/>
                <w:szCs w:val="18"/>
              </w:rPr>
              <w:tab/>
              <w:t>EFECTIVO</w:t>
            </w:r>
          </w:p>
          <w:p w:rsidR="0065326E" w:rsidRPr="006A48C6" w:rsidRDefault="0065326E" w:rsidP="00F90877">
            <w:pPr>
              <w:jc w:val="both"/>
              <w:rPr>
                <w:rFonts w:ascii="Arial" w:hAnsi="Arial" w:cs="Arial"/>
                <w:sz w:val="18"/>
                <w:szCs w:val="18"/>
              </w:rPr>
            </w:pPr>
            <w:r w:rsidRPr="006A48C6">
              <w:rPr>
                <w:rFonts w:ascii="Arial" w:hAnsi="Arial" w:cs="Arial"/>
                <w:b/>
                <w:sz w:val="18"/>
                <w:szCs w:val="18"/>
              </w:rPr>
              <w:t>1.1.2.2.1.0008.00002</w:t>
            </w:r>
            <w:r w:rsidRPr="006A48C6">
              <w:rPr>
                <w:rFonts w:ascii="Arial" w:hAnsi="Arial" w:cs="Arial"/>
                <w:sz w:val="18"/>
                <w:szCs w:val="18"/>
              </w:rPr>
              <w:tab/>
              <w:t>ESPECIE</w:t>
            </w:r>
          </w:p>
        </w:tc>
        <w:tc>
          <w:tcPr>
            <w:tcW w:w="4686" w:type="dxa"/>
            <w:shd w:val="clear" w:color="auto" w:fill="auto"/>
          </w:tcPr>
          <w:p w:rsidR="0065326E" w:rsidRPr="006A48C6" w:rsidRDefault="0065326E" w:rsidP="00F90877">
            <w:pPr>
              <w:jc w:val="both"/>
              <w:rPr>
                <w:rFonts w:ascii="Arial" w:hAnsi="Arial" w:cs="Arial"/>
                <w:sz w:val="18"/>
                <w:szCs w:val="18"/>
              </w:rPr>
            </w:pPr>
            <w:r w:rsidRPr="006A48C6">
              <w:rPr>
                <w:rFonts w:ascii="Arial" w:hAnsi="Arial" w:cs="Arial"/>
                <w:b/>
                <w:sz w:val="18"/>
                <w:szCs w:val="18"/>
              </w:rPr>
              <w:t>4</w:t>
            </w:r>
            <w:r w:rsidRPr="006A48C6">
              <w:rPr>
                <w:rFonts w:ascii="Arial" w:hAnsi="Arial" w:cs="Arial"/>
                <w:sz w:val="18"/>
                <w:szCs w:val="18"/>
              </w:rPr>
              <w:tab/>
              <w:t>INGRESOS Y OTROS BENEFICIOS</w:t>
            </w:r>
          </w:p>
          <w:p w:rsidR="0065326E" w:rsidRPr="006A48C6" w:rsidRDefault="0065326E" w:rsidP="00F90877">
            <w:pPr>
              <w:jc w:val="both"/>
              <w:rPr>
                <w:rFonts w:ascii="Arial" w:hAnsi="Arial" w:cs="Arial"/>
                <w:sz w:val="18"/>
                <w:szCs w:val="18"/>
              </w:rPr>
            </w:pPr>
            <w:r w:rsidRPr="006A48C6">
              <w:rPr>
                <w:rFonts w:ascii="Arial" w:hAnsi="Arial" w:cs="Arial"/>
                <w:b/>
                <w:sz w:val="18"/>
                <w:szCs w:val="18"/>
              </w:rPr>
              <w:t>4.2.2.4</w:t>
            </w:r>
            <w:r w:rsidRPr="006A48C6">
              <w:rPr>
                <w:rFonts w:ascii="Arial" w:hAnsi="Arial" w:cs="Arial"/>
                <w:sz w:val="18"/>
                <w:szCs w:val="18"/>
              </w:rPr>
              <w:tab/>
              <w:t>AYUDAS SOCIALES</w:t>
            </w:r>
          </w:p>
          <w:p w:rsidR="0065326E" w:rsidRPr="006A48C6" w:rsidRDefault="0065326E" w:rsidP="00F90877">
            <w:pPr>
              <w:jc w:val="both"/>
              <w:rPr>
                <w:rFonts w:ascii="Arial" w:hAnsi="Arial" w:cs="Arial"/>
                <w:sz w:val="18"/>
                <w:szCs w:val="18"/>
              </w:rPr>
            </w:pPr>
            <w:r w:rsidRPr="006A48C6">
              <w:rPr>
                <w:rFonts w:ascii="Arial" w:hAnsi="Arial" w:cs="Arial"/>
                <w:b/>
                <w:sz w:val="18"/>
                <w:szCs w:val="18"/>
              </w:rPr>
              <w:t>4.2.2.4.0.0001.00000</w:t>
            </w:r>
            <w:r w:rsidRPr="006A48C6">
              <w:rPr>
                <w:rFonts w:ascii="Arial" w:hAnsi="Arial" w:cs="Arial"/>
                <w:sz w:val="18"/>
                <w:szCs w:val="18"/>
              </w:rPr>
              <w:tab/>
              <w:t>DONATIVOS EN EFECTIVO</w:t>
            </w:r>
          </w:p>
          <w:p w:rsidR="0065326E" w:rsidRPr="006A48C6" w:rsidRDefault="0065326E" w:rsidP="00F90877">
            <w:pPr>
              <w:jc w:val="both"/>
              <w:rPr>
                <w:rFonts w:ascii="Arial" w:hAnsi="Arial" w:cs="Arial"/>
                <w:sz w:val="18"/>
                <w:szCs w:val="18"/>
              </w:rPr>
            </w:pPr>
            <w:r w:rsidRPr="006A48C6">
              <w:rPr>
                <w:rFonts w:ascii="Arial" w:hAnsi="Arial" w:cs="Arial"/>
                <w:b/>
                <w:sz w:val="18"/>
                <w:szCs w:val="18"/>
              </w:rPr>
              <w:t>4.2.2.4.0.0002.00000</w:t>
            </w:r>
            <w:r w:rsidRPr="006A48C6">
              <w:rPr>
                <w:rFonts w:ascii="Arial" w:hAnsi="Arial" w:cs="Arial"/>
                <w:sz w:val="18"/>
                <w:szCs w:val="18"/>
              </w:rPr>
              <w:tab/>
              <w:t>DONATIVOS EN ESPECIE</w:t>
            </w:r>
          </w:p>
          <w:p w:rsidR="0065326E" w:rsidRPr="006A48C6" w:rsidRDefault="0065326E" w:rsidP="00F90877">
            <w:pPr>
              <w:jc w:val="both"/>
              <w:rPr>
                <w:rFonts w:ascii="Arial" w:hAnsi="Arial" w:cs="Arial"/>
                <w:sz w:val="18"/>
                <w:szCs w:val="18"/>
              </w:rPr>
            </w:pPr>
          </w:p>
        </w:tc>
      </w:tr>
    </w:tbl>
    <w:p w:rsidR="0065326E" w:rsidRPr="00AE6D2E" w:rsidRDefault="0065326E" w:rsidP="00AE6D2E">
      <w:pPr>
        <w:spacing w:line="276" w:lineRule="auto"/>
        <w:jc w:val="both"/>
        <w:rPr>
          <w:sz w:val="22"/>
          <w:szCs w:val="22"/>
        </w:rPr>
      </w:pPr>
    </w:p>
    <w:sectPr w:rsidR="0065326E" w:rsidRPr="00AE6D2E" w:rsidSect="00A834F7">
      <w:pgSz w:w="12242" w:h="20163" w:code="5"/>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BE4"/>
    <w:rsid w:val="000A4ACC"/>
    <w:rsid w:val="000C7686"/>
    <w:rsid w:val="00462441"/>
    <w:rsid w:val="00516BE4"/>
    <w:rsid w:val="005C5557"/>
    <w:rsid w:val="005F1637"/>
    <w:rsid w:val="0065326E"/>
    <w:rsid w:val="00720DAC"/>
    <w:rsid w:val="007B1FF7"/>
    <w:rsid w:val="007E51FB"/>
    <w:rsid w:val="009124F9"/>
    <w:rsid w:val="00931FB7"/>
    <w:rsid w:val="00963D93"/>
    <w:rsid w:val="009653E0"/>
    <w:rsid w:val="00A834F7"/>
    <w:rsid w:val="00AE6D2E"/>
    <w:rsid w:val="00BD3F9A"/>
    <w:rsid w:val="00C055BC"/>
    <w:rsid w:val="00CB2E49"/>
    <w:rsid w:val="00D40FFD"/>
    <w:rsid w:val="00E42EE3"/>
    <w:rsid w:val="00FE3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E4"/>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16BE4"/>
    <w:pPr>
      <w:jc w:val="both"/>
    </w:pPr>
    <w:rPr>
      <w:rFonts w:ascii="Arial" w:hAnsi="Arial"/>
      <w:sz w:val="24"/>
      <w:lang w:val="es-MX"/>
    </w:rPr>
  </w:style>
  <w:style w:type="character" w:customStyle="1" w:styleId="TextoindependienteCar">
    <w:name w:val="Texto independiente Car"/>
    <w:basedOn w:val="Fuentedeprrafopredeter"/>
    <w:link w:val="Textoindependiente"/>
    <w:semiHidden/>
    <w:rsid w:val="00516BE4"/>
    <w:rPr>
      <w:rFonts w:ascii="Arial" w:eastAsia="Times New Roman" w:hAnsi="Arial"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dcterms:created xsi:type="dcterms:W3CDTF">2017-11-28T17:58:00Z</dcterms:created>
  <dcterms:modified xsi:type="dcterms:W3CDTF">2017-11-28T18:03:00Z</dcterms:modified>
</cp:coreProperties>
</file>