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1" w:rsidRPr="00BB2228" w:rsidRDefault="008D5902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ANEXO “E</w:t>
      </w:r>
      <w:r w:rsidR="00BB2228" w:rsidRPr="00BB2228">
        <w:rPr>
          <w:rFonts w:cs="Arial"/>
          <w:b/>
          <w:bCs/>
          <w:sz w:val="28"/>
          <w:szCs w:val="28"/>
        </w:rPr>
        <w:t>”</w:t>
      </w:r>
    </w:p>
    <w:p w:rsidR="009538C9" w:rsidRPr="00BB2228" w:rsidRDefault="009538C9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9538C9" w:rsidRPr="00BB2228" w:rsidRDefault="009538C9" w:rsidP="009538C9">
      <w:pPr>
        <w:pStyle w:val="Textoindependiente"/>
        <w:jc w:val="center"/>
        <w:rPr>
          <w:rFonts w:cs="Arial"/>
          <w:b/>
          <w:bCs/>
          <w:sz w:val="21"/>
          <w:szCs w:val="21"/>
        </w:rPr>
      </w:pPr>
      <w:r w:rsidRPr="00BB2228">
        <w:rPr>
          <w:rFonts w:cs="Arial"/>
          <w:b/>
          <w:bCs/>
          <w:sz w:val="21"/>
          <w:szCs w:val="21"/>
        </w:rPr>
        <w:t>FIDEICOMISO DE TURISMO DE LA ZONA METROPOLITANA DE GUADALAJARA</w:t>
      </w:r>
    </w:p>
    <w:p w:rsidR="009860CE" w:rsidRDefault="009538C9" w:rsidP="00BB2228">
      <w:pPr>
        <w:pStyle w:val="Textoindependiente"/>
        <w:jc w:val="center"/>
        <w:rPr>
          <w:rFonts w:cs="Arial"/>
          <w:b/>
          <w:bCs/>
        </w:rPr>
      </w:pPr>
      <w:r w:rsidRPr="00BB2228">
        <w:rPr>
          <w:rFonts w:cs="Arial"/>
          <w:b/>
          <w:bCs/>
          <w:sz w:val="21"/>
          <w:szCs w:val="21"/>
        </w:rPr>
        <w:t xml:space="preserve">Auditoria </w:t>
      </w:r>
      <w:r w:rsidR="00BB2228" w:rsidRPr="0073607B">
        <w:rPr>
          <w:rFonts w:cs="Arial"/>
          <w:b/>
        </w:rPr>
        <w:t>1° de enero al 31 de diciembre 2015, y del 01 de enero al 31 de diciembre del 2016 y Eventos Posteriores</w:t>
      </w:r>
      <w:r w:rsidR="00BB2228" w:rsidRPr="0073607B">
        <w:rPr>
          <w:rFonts w:cs="Arial"/>
          <w:b/>
          <w:bCs/>
        </w:rPr>
        <w:t>.</w:t>
      </w:r>
    </w:p>
    <w:p w:rsidR="00BB2228" w:rsidRPr="00BB2228" w:rsidRDefault="00BB2228" w:rsidP="00BB2228">
      <w:pPr>
        <w:pStyle w:val="Textoindependiente"/>
        <w:jc w:val="center"/>
        <w:rPr>
          <w:rFonts w:cs="Arial"/>
          <w:b/>
          <w:sz w:val="21"/>
          <w:szCs w:val="21"/>
        </w:rPr>
      </w:pPr>
    </w:p>
    <w:p w:rsidR="009860CE" w:rsidRDefault="00F45965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Observación No. 1.</w:t>
      </w:r>
      <w:r w:rsidR="008D5902">
        <w:rPr>
          <w:rFonts w:cs="Arial"/>
          <w:b/>
          <w:sz w:val="21"/>
          <w:szCs w:val="21"/>
        </w:rPr>
        <w:t>5</w:t>
      </w:r>
      <w:r w:rsidR="009860CE" w:rsidRPr="00BB2228">
        <w:rPr>
          <w:rFonts w:cs="Arial"/>
          <w:b/>
          <w:sz w:val="21"/>
          <w:szCs w:val="21"/>
        </w:rPr>
        <w:t>.  P</w:t>
      </w:r>
      <w:r w:rsidR="008D5902">
        <w:rPr>
          <w:rFonts w:cs="Arial"/>
          <w:b/>
          <w:sz w:val="21"/>
          <w:szCs w:val="21"/>
        </w:rPr>
        <w:t>ágina 5</w:t>
      </w:r>
      <w:r w:rsidR="00D8434F">
        <w:rPr>
          <w:rFonts w:cs="Arial"/>
          <w:b/>
          <w:sz w:val="21"/>
          <w:szCs w:val="21"/>
        </w:rPr>
        <w:t xml:space="preserve"> </w:t>
      </w:r>
      <w:r w:rsidR="00BB2228">
        <w:rPr>
          <w:rFonts w:cs="Arial"/>
          <w:b/>
          <w:sz w:val="21"/>
          <w:szCs w:val="21"/>
        </w:rPr>
        <w:t>de 1</w:t>
      </w:r>
      <w:r w:rsidR="00D8434F">
        <w:rPr>
          <w:rFonts w:cs="Arial"/>
          <w:b/>
          <w:sz w:val="21"/>
          <w:szCs w:val="21"/>
        </w:rPr>
        <w:t>2</w:t>
      </w:r>
    </w:p>
    <w:p w:rsidR="008D5902" w:rsidRPr="008D5902" w:rsidRDefault="008D5902" w:rsidP="008D5902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  <w:lang w:eastAsia="es-MX"/>
        </w:rPr>
        <w:t>1.0.- Egresos</w:t>
      </w:r>
    </w:p>
    <w:p w:rsidR="008D5902" w:rsidRPr="008D5902" w:rsidRDefault="008D5902" w:rsidP="008D5902">
      <w:pPr>
        <w:jc w:val="both"/>
        <w:rPr>
          <w:rFonts w:ascii="Arial" w:hAnsi="Arial" w:cs="Arial"/>
          <w:b/>
          <w:i/>
          <w:u w:val="single"/>
        </w:rPr>
      </w:pPr>
      <w:r w:rsidRPr="008D5902">
        <w:rPr>
          <w:rFonts w:ascii="Arial" w:hAnsi="Arial" w:cs="Arial"/>
          <w:b/>
          <w:i/>
          <w:u w:val="single"/>
        </w:rPr>
        <w:t xml:space="preserve">Exceso al Presupuesto  congresos y exposiciones </w:t>
      </w:r>
    </w:p>
    <w:p w:rsidR="00D53D5C" w:rsidRPr="00E13013" w:rsidRDefault="00D53D5C" w:rsidP="00D53D5C">
      <w:pPr>
        <w:pStyle w:val="Prrafodelista"/>
        <w:ind w:left="0"/>
        <w:jc w:val="both"/>
        <w:rPr>
          <w:rFonts w:ascii="Arial" w:hAnsi="Arial" w:cs="Arial"/>
          <w:b/>
          <w:i/>
          <w:sz w:val="20"/>
          <w:szCs w:val="20"/>
          <w:u w:val="single"/>
          <w:lang w:eastAsia="es-MX"/>
        </w:rPr>
      </w:pPr>
    </w:p>
    <w:p w:rsidR="00051F4B" w:rsidRPr="00F45965" w:rsidRDefault="00051F4B">
      <w:pPr>
        <w:rPr>
          <w:rFonts w:ascii="Arial" w:hAnsi="Arial" w:cs="Arial"/>
          <w:b/>
          <w:i/>
          <w:u w:val="single"/>
        </w:rPr>
      </w:pPr>
      <w:r w:rsidRPr="00F45965">
        <w:rPr>
          <w:rFonts w:ascii="Arial" w:hAnsi="Arial" w:cs="Arial"/>
          <w:b/>
          <w:i/>
          <w:u w:val="single"/>
        </w:rPr>
        <w:t>Contestación:</w:t>
      </w:r>
    </w:p>
    <w:p w:rsidR="008D5902" w:rsidRPr="00D8434F" w:rsidRDefault="00D8434F" w:rsidP="00D8434F">
      <w:pPr>
        <w:jc w:val="both"/>
        <w:rPr>
          <w:rFonts w:ascii="Arial" w:hAnsi="Arial" w:cs="Arial"/>
          <w:sz w:val="20"/>
          <w:szCs w:val="20"/>
        </w:rPr>
      </w:pPr>
      <w:r w:rsidRPr="00D8434F">
        <w:rPr>
          <w:rFonts w:ascii="Arial" w:hAnsi="Arial" w:cs="Arial"/>
          <w:sz w:val="20"/>
          <w:szCs w:val="20"/>
        </w:rPr>
        <w:t>1.5.-EN CUANTO A LA OBSERVACIÓN MARCADA CON EL NÚMERO 1.5 DEL OFICIO DE MÉRITO, EN LA CUAL LA CONTRALORÍA DEL ESTADO SEÑALÓ QUE SUPUESTAMENTE SE EXCEDIÓ EL TECHO PRESUPUESTAL POR CONCEPTO DE CONGRESOS Y CONVENCIONES SE SEÑALA LO SIGUIENTE:</w:t>
      </w:r>
    </w:p>
    <w:p w:rsidR="008D5902" w:rsidRPr="00D8434F" w:rsidRDefault="00D8434F" w:rsidP="00D8434F">
      <w:pPr>
        <w:jc w:val="both"/>
        <w:rPr>
          <w:rFonts w:ascii="Arial" w:hAnsi="Arial" w:cs="Arial"/>
          <w:sz w:val="20"/>
          <w:szCs w:val="20"/>
        </w:rPr>
      </w:pPr>
      <w:r w:rsidRPr="00D8434F">
        <w:rPr>
          <w:rFonts w:ascii="Arial" w:hAnsi="Arial" w:cs="Arial"/>
          <w:sz w:val="20"/>
          <w:szCs w:val="20"/>
        </w:rPr>
        <w:t>SI BIEN ES CIERTO QUE ORIGINALMENTE EL PRESUPUESTO APROBADO POR CONCEPTO DE CONGRESOS Y CONVENCIONES PARA EL EJERCICIO 2016 (LO CUAL SE AUTORIZÓ EN EL MES DE NOVIEMBRE DE 2015) FUE DE $17’500,000.00, POSTERIORMENTE EN LA SESIÓN DUCENTÉSIMA TRIGÉSIMA CUARTA DE COMITÉ TÉCNICO DE FECHA 25 AGOSTO DE 2016, BAJO EL ACUERDO NÚMERO (27/2016) SE APROBÓ LA MODIFICACIÓN PRESUPUESTAL, PARA LA PARTIDA SEÑALADA E INCREMENTARLA HASTA UN MONTO DE $26’265,985.19, PREVIA AUTORIZACIÓN DE LA SEPAF.</w:t>
      </w:r>
    </w:p>
    <w:p w:rsidR="008D5902" w:rsidRPr="00D8434F" w:rsidRDefault="00D8434F" w:rsidP="00D8434F">
      <w:pPr>
        <w:jc w:val="both"/>
        <w:rPr>
          <w:rFonts w:ascii="Arial" w:hAnsi="Arial" w:cs="Arial"/>
          <w:sz w:val="20"/>
          <w:szCs w:val="20"/>
        </w:rPr>
      </w:pPr>
      <w:r w:rsidRPr="00D8434F">
        <w:rPr>
          <w:rFonts w:ascii="Arial" w:hAnsi="Arial" w:cs="Arial"/>
          <w:sz w:val="20"/>
          <w:szCs w:val="20"/>
        </w:rPr>
        <w:t>AHORA BIEN, LA MODIFICACIÓN E INCREMENTO PRESUPUESTAL REFERIDA, SEREALIZÓ ESTIMANDO INGRESOS POR CONCEPTO DE APORTACIONES DEL IMPUESTO SOBRE HOSPEDAJE POR $84,000,000.00, SIN EMBARGO LA REALIDAD ES QUE EN EL CITADO AÑO, LOS INGRESOS SUPERARON LA CANTIDAD EXTRAORDINARIA DE $96,000,000.00 MOTIVO POR EL CUAL ESTE FIDEICOMISO OBTUVO RECURSOS PARA APOYAR OTROS CONGRESOS Y CONVENCIONES, HASTA LA CANTIDAD SEÑALADA EN LA OBSERVACIÓN QUE SE CONTESTA, LO CUAL EFECTIVAMENTE SE HIZO EN INCREMENTO DEL PRESUPUESTO APROBADO Y MODIFICADO, AUNQUE NO SIN LA PREVIA AUTORIZACIÓN DEL COMITÉ TÉCNICO QUIEN APROBÓ LAS CANTIDADES ADICIONALES PARA ESOS APOYO, COMO CONSTA EN LAS ACTAS DE LAS SESIONES</w:t>
      </w:r>
    </w:p>
    <w:p w:rsidR="008D5902" w:rsidRPr="00D8434F" w:rsidRDefault="00D8434F" w:rsidP="00D8434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8434F">
        <w:rPr>
          <w:rFonts w:ascii="Arial" w:hAnsi="Arial" w:cs="Arial"/>
          <w:sz w:val="20"/>
          <w:szCs w:val="20"/>
        </w:rPr>
        <w:t>DUCENTÉSIMA VIGÉSIMA QUINTA SESIÓN DEL 25 DE NOVIEMBRE DEL 2015 Y DUCENTÉSIMA TRIGÉSIMA CUARTA SESIÓN DEL 25 DE AGOSTO DEL 2016 QUE SE ADJUNTAN.</w:t>
      </w:r>
    </w:p>
    <w:p w:rsidR="008D5902" w:rsidRPr="00D8434F" w:rsidRDefault="00D8434F" w:rsidP="00D8434F">
      <w:pPr>
        <w:jc w:val="both"/>
        <w:rPr>
          <w:rFonts w:ascii="Arial" w:hAnsi="Arial" w:cs="Arial"/>
          <w:sz w:val="20"/>
          <w:szCs w:val="20"/>
        </w:rPr>
      </w:pPr>
      <w:r w:rsidRPr="00D8434F">
        <w:rPr>
          <w:rFonts w:ascii="Arial" w:hAnsi="Arial" w:cs="Arial"/>
          <w:sz w:val="20"/>
          <w:szCs w:val="20"/>
        </w:rPr>
        <w:t>DEBE CONSIDERARSE ADEMÁS QUE MEDIANTE LAS EROGACIONES REALIZADAS EN LA PARTIDA DE REFERENCIA, FOMENTARON LA ECONOMÍA DE LA ZONA METROPOLITANA DE GUADALAJARA, INCENTIVANDO LA REALIZACIÓN DE EVENTOS EN LA MISMA.</w:t>
      </w:r>
    </w:p>
    <w:p w:rsidR="008D5902" w:rsidRPr="00D8434F" w:rsidRDefault="008D5902" w:rsidP="00D8434F">
      <w:pPr>
        <w:jc w:val="both"/>
        <w:rPr>
          <w:rFonts w:ascii="Arial" w:hAnsi="Arial" w:cs="Arial"/>
          <w:sz w:val="20"/>
          <w:szCs w:val="20"/>
        </w:rPr>
      </w:pPr>
    </w:p>
    <w:p w:rsidR="008D5902" w:rsidRPr="00D8434F" w:rsidRDefault="00D8434F" w:rsidP="00D8434F">
      <w:pPr>
        <w:jc w:val="both"/>
        <w:rPr>
          <w:rFonts w:ascii="Arial" w:hAnsi="Arial" w:cs="Arial"/>
          <w:sz w:val="20"/>
          <w:szCs w:val="20"/>
        </w:rPr>
      </w:pPr>
      <w:r w:rsidRPr="00D8434F">
        <w:rPr>
          <w:rFonts w:ascii="Arial" w:hAnsi="Arial" w:cs="Arial"/>
          <w:sz w:val="20"/>
          <w:szCs w:val="20"/>
        </w:rPr>
        <w:t>LOS DOCUMENTOS SEÑALADOS EN PÁRRAFOS ANTERIORES SE AGREGAN COMO ANEXO 4.</w:t>
      </w:r>
    </w:p>
    <w:bookmarkEnd w:id="0"/>
    <w:p w:rsidR="00D53D5C" w:rsidRPr="00F55760" w:rsidRDefault="00D53D5C" w:rsidP="008D5902">
      <w:pPr>
        <w:pStyle w:val="Cuerpodeltexto0"/>
        <w:shd w:val="clear" w:color="auto" w:fill="auto"/>
        <w:tabs>
          <w:tab w:val="left" w:pos="968"/>
        </w:tabs>
        <w:spacing w:after="0"/>
        <w:ind w:left="940" w:right="60" w:firstLine="0"/>
      </w:pPr>
    </w:p>
    <w:p w:rsidR="00D53D5C" w:rsidRPr="00F55760" w:rsidRDefault="00D53D5C" w:rsidP="00D53D5C">
      <w:pPr>
        <w:framePr w:h="1248" w:wrap="notBeside" w:vAnchor="text" w:hAnchor="text" w:xAlign="center" w:y="1"/>
        <w:jc w:val="center"/>
        <w:rPr>
          <w:rFonts w:ascii="Arial" w:hAnsi="Arial" w:cs="Arial"/>
          <w:sz w:val="0"/>
          <w:szCs w:val="0"/>
        </w:rPr>
      </w:pPr>
    </w:p>
    <w:p w:rsidR="00D53D5C" w:rsidRPr="00F55760" w:rsidRDefault="00D53D5C" w:rsidP="00D53D5C">
      <w:pPr>
        <w:rPr>
          <w:rFonts w:ascii="Arial" w:hAnsi="Arial" w:cs="Arial"/>
          <w:sz w:val="2"/>
          <w:szCs w:val="2"/>
        </w:rPr>
      </w:pPr>
    </w:p>
    <w:p w:rsidR="00F45965" w:rsidRPr="00F45965" w:rsidRDefault="00F45965" w:rsidP="00D53D5C">
      <w:pPr>
        <w:pStyle w:val="Cuerpodeltexto0"/>
        <w:shd w:val="clear" w:color="auto" w:fill="auto"/>
        <w:tabs>
          <w:tab w:val="left" w:pos="955"/>
        </w:tabs>
        <w:spacing w:after="311"/>
        <w:ind w:left="960" w:right="920" w:firstLine="0"/>
        <w:rPr>
          <w:sz w:val="20"/>
          <w:szCs w:val="20"/>
        </w:rPr>
      </w:pPr>
    </w:p>
    <w:sectPr w:rsidR="00F45965" w:rsidRPr="00F45965" w:rsidSect="00D8434F">
      <w:footerReference w:type="default" r:id="rId7"/>
      <w:pgSz w:w="12242" w:h="20163" w:code="5"/>
      <w:pgMar w:top="1038" w:right="1043" w:bottom="981" w:left="147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5E" w:rsidRDefault="00BB705E" w:rsidP="004A7110">
      <w:pPr>
        <w:spacing w:after="0" w:line="240" w:lineRule="auto"/>
      </w:pPr>
      <w:r>
        <w:separator/>
      </w:r>
    </w:p>
  </w:endnote>
  <w:endnote w:type="continuationSeparator" w:id="1">
    <w:p w:rsidR="00BB705E" w:rsidRDefault="00BB705E" w:rsidP="004A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C3" w:rsidRDefault="00AD293A">
    <w:pPr>
      <w:rPr>
        <w:sz w:val="2"/>
        <w:szCs w:val="2"/>
      </w:rPr>
    </w:pPr>
    <w:r w:rsidRPr="00AD293A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54.6pt;margin-top:775.7pt;width:138.95pt;height:19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k0qQIAAKkFAAAOAAAAZHJzL2Uyb0RvYy54bWysVG1vmzAQ/j5p/8Hyd8rLCAFUUqUhTJO6&#10;F6ndD3DABGtgI9sNdNP++84mJGmrSdM2PliHfX7uubvHd30zdi06UKmY4Bn2rzyMKC9Fxfg+w18f&#10;CifGSGnCK9IKTjP8RBW+Wb19cz30KQ1EI9qKSgQgXKVDn+FG6z51XVU2tCPqSvSUw2EtZEc0/Mq9&#10;W0kyAHrXuoHnRe4gZNVLUVKlYDefDvHK4tc1LfXnulZUozbDwE3bVdp1Z1Z3dU3SvSR9w8ojDfIX&#10;LDrCOAQ9QeVEE/Qo2SuojpVSKFHrq1J0rqhrVlKbA2Tjey+yuW9IT20uUBzVn8qk/h9s+enwRSJW&#10;Qe+gPJx00KMHOmp0K0YEW1CfoVcpuN334KhH2Adfm6vq70T5TSEuNg3he7qWUgwNJRXw881N9+Lq&#10;hKMMyG74KCqIQx61sEBjLTtTPCgHAnQg8nTqjeFSmpDLKIyiBUYlnAVhHMQLG4Kk8+1eKv2eig4Z&#10;I8MSem/RyeFOacOGpLOLCcZFwdrW9r/lzzbAcdqB2HDVnBkWtp0/Ei/Zxts4dMIg2jqhl+fOutiE&#10;TlT4y0X+Lt9scv+nieuHacOqinITZpaWH/5Z644in0RxEpcSLasMnKGk5H63aSU6EJB2Yb9jQS7c&#10;3Oc0bBEglxcp+UHo3QaJU0Tx0gmLcOEkSy92PD+5TSIvTMK8eJ7SHeP031NCQ4aTRbCYxPTb3Dz7&#10;vc6NpB3TMDxa1mU4PjmR1EhwyyvbWk1YO9kXpTD0z6WAds+NtoI1Gp3UqsfdCChGxTtRPYF0pQBl&#10;gT5h4oHRCPkdowGmR4Y5jDeM2g8cxG8GzWzI2djNBuElXMywxmgyN3oaSI+9ZPsGcOfntYYHUjCr&#10;3TOH47OCeWBTOM4uM3Au/63XecKufgEAAP//AwBQSwMEFAAGAAgAAAAhAB1AeeTfAAAADQEAAA8A&#10;AABkcnMvZG93bnJldi54bWxMj81OwzAQhO9IvIO1SNyok0JomsapUCUu3GgREjc33sZR/RPZbpq8&#10;PdsT3HZ2R7Pf1NvJGjZiiL13AvJFBgxd61XvOgFfh/enElhM0ilpvEMBM0bYNvd3tayUv7pPHPep&#10;YxTiYiUF6JSGivPYarQyLvyAjm4nH6xMJEPHVZBXCreGL7PslVvZO/qg5YA7je15f7ECVtO3xyHi&#10;Dn9OYxt0P5fmYxbi8WF62wBLOKU/M9zwCR0aYjr6i1ORGdLZeklWGooifwFGludylQM73lbrrADe&#10;1Px/i+YXAAD//wMAUEsBAi0AFAAGAAgAAAAhALaDOJL+AAAA4QEAABMAAAAAAAAAAAAAAAAAAAAA&#10;AFtDb250ZW50X1R5cGVzXS54bWxQSwECLQAUAAYACAAAACEAOP0h/9YAAACUAQAACwAAAAAAAAAA&#10;AAAAAAAvAQAAX3JlbHMvLnJlbHNQSwECLQAUAAYACAAAACEArG2ZNKkCAACpBQAADgAAAAAAAAAA&#10;AAAAAAAuAgAAZHJzL2Uyb0RvYy54bWxQSwECLQAUAAYACAAAACEAHUB55N8AAAANAQAADwAAAAAA&#10;AAAAAAAAAAADBQAAZHJzL2Rvd25yZXYueG1sUEsFBgAAAAAEAAQA8wAAAA8GAAAAAA==&#10;" filled="f" stroked="f">
          <v:textbox style="mso-fit-shape-to-text:t" inset="0,0,0,0">
            <w:txbxContent>
              <w:p w:rsidR="00CC38C3" w:rsidRDefault="00BB705E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5E" w:rsidRDefault="00BB705E" w:rsidP="004A7110">
      <w:pPr>
        <w:spacing w:after="0" w:line="240" w:lineRule="auto"/>
      </w:pPr>
      <w:r>
        <w:separator/>
      </w:r>
    </w:p>
  </w:footnote>
  <w:footnote w:type="continuationSeparator" w:id="1">
    <w:p w:rsidR="00BB705E" w:rsidRDefault="00BB705E" w:rsidP="004A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A4D"/>
    <w:multiLevelType w:val="multilevel"/>
    <w:tmpl w:val="2DC8C5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84F6A"/>
    <w:multiLevelType w:val="multilevel"/>
    <w:tmpl w:val="D78217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3432E"/>
    <w:multiLevelType w:val="multilevel"/>
    <w:tmpl w:val="EAE880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9119BA"/>
    <w:rsid w:val="00051F4B"/>
    <w:rsid w:val="0008029C"/>
    <w:rsid w:val="001C63AA"/>
    <w:rsid w:val="002C5E16"/>
    <w:rsid w:val="002D6395"/>
    <w:rsid w:val="004521A8"/>
    <w:rsid w:val="004911C4"/>
    <w:rsid w:val="004A7110"/>
    <w:rsid w:val="004C4E9A"/>
    <w:rsid w:val="005B667E"/>
    <w:rsid w:val="008D5902"/>
    <w:rsid w:val="009119BA"/>
    <w:rsid w:val="009538C9"/>
    <w:rsid w:val="009860CE"/>
    <w:rsid w:val="009B6587"/>
    <w:rsid w:val="00A32AE6"/>
    <w:rsid w:val="00AD293A"/>
    <w:rsid w:val="00B06A99"/>
    <w:rsid w:val="00BB2228"/>
    <w:rsid w:val="00BB705E"/>
    <w:rsid w:val="00D53D5C"/>
    <w:rsid w:val="00D66841"/>
    <w:rsid w:val="00D8434F"/>
    <w:rsid w:val="00F45965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Cuerpodeltexto">
    <w:name w:val="Cuerpo del texto_"/>
    <w:basedOn w:val="Fuentedeprrafopredeter"/>
    <w:link w:val="Cuerpodeltexto0"/>
    <w:rsid w:val="005B667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uerpodeltextoTimesNewRoman">
    <w:name w:val="Cuerpo del texto + Times New Roman"/>
    <w:aliases w:val="11.5 pto,Negrita"/>
    <w:basedOn w:val="Cuerpodeltexto"/>
    <w:rsid w:val="005B66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s-ES"/>
    </w:rPr>
  </w:style>
  <w:style w:type="character" w:customStyle="1" w:styleId="Cuerpodeltexto105pto">
    <w:name w:val="Cuerpo del texto + 10.5 pto"/>
    <w:basedOn w:val="Cuerpodeltexto"/>
    <w:rsid w:val="005B667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Versales">
    <w:name w:val="Cuerpo del texto + Versales"/>
    <w:basedOn w:val="Cuerpodeltexto"/>
    <w:rsid w:val="005B667E"/>
    <w:rPr>
      <w:rFonts w:ascii="Arial" w:eastAsia="Arial" w:hAnsi="Arial" w:cs="Arial"/>
      <w:smallCap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character" w:customStyle="1" w:styleId="CuerpodeltextoNegrita">
    <w:name w:val="Cuerpo del texto + Negrita"/>
    <w:basedOn w:val="Cuerpodeltexto"/>
    <w:rsid w:val="005B66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B667E"/>
    <w:pPr>
      <w:widowControl w:val="0"/>
      <w:shd w:val="clear" w:color="auto" w:fill="FFFFFF"/>
      <w:spacing w:after="180" w:line="259" w:lineRule="exact"/>
      <w:ind w:hanging="380"/>
      <w:jc w:val="both"/>
    </w:pPr>
    <w:rPr>
      <w:rFonts w:ascii="Arial" w:eastAsia="Arial" w:hAnsi="Arial" w:cs="Arial"/>
      <w:sz w:val="17"/>
      <w:szCs w:val="17"/>
    </w:rPr>
  </w:style>
  <w:style w:type="paragraph" w:styleId="Prrafodelista">
    <w:name w:val="List Paragraph"/>
    <w:basedOn w:val="Normal"/>
    <w:uiPriority w:val="34"/>
    <w:qFormat/>
    <w:rsid w:val="00BB2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uerpodeltexto2">
    <w:name w:val="Cuerpo del texto (2)_"/>
    <w:basedOn w:val="Fuentedeprrafopredeter"/>
    <w:link w:val="Cuerpodeltexto20"/>
    <w:rsid w:val="001C63A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Encabezamientoopiedepgina">
    <w:name w:val="Encabezamiento o pie de página_"/>
    <w:basedOn w:val="Fuentedeprrafopredeter"/>
    <w:rsid w:val="001C63A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ncabezamientoopiedepgina0">
    <w:name w:val="Encabezamiento o pie de página"/>
    <w:basedOn w:val="Encabezamientoopiedepgina"/>
    <w:rsid w:val="001C63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">
    <w:name w:val="Cuerpo del texto (6)_"/>
    <w:basedOn w:val="Fuentedeprrafopredeter"/>
    <w:rsid w:val="001C63A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6Versales">
    <w:name w:val="Cuerpo del texto (6) + Versales"/>
    <w:basedOn w:val="Cuerpodeltexto6"/>
    <w:rsid w:val="001C63A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0">
    <w:name w:val="Cuerpo del texto (6)"/>
    <w:basedOn w:val="Cuerpodeltexto6"/>
    <w:rsid w:val="001C63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Ttulo3">
    <w:name w:val="Título #3_"/>
    <w:basedOn w:val="Fuentedeprrafopredeter"/>
    <w:rsid w:val="001C6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0"/>
      <w:sz w:val="156"/>
      <w:szCs w:val="156"/>
      <w:u w:val="none"/>
    </w:rPr>
  </w:style>
  <w:style w:type="character" w:customStyle="1" w:styleId="Ttulo30">
    <w:name w:val="Título #3"/>
    <w:basedOn w:val="Ttulo3"/>
    <w:rsid w:val="001C6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156"/>
      <w:szCs w:val="156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rsid w:val="001C63A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7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110"/>
  </w:style>
  <w:style w:type="paragraph" w:styleId="Piedepgina">
    <w:name w:val="footer"/>
    <w:basedOn w:val="Normal"/>
    <w:link w:val="PiedepginaCar"/>
    <w:uiPriority w:val="99"/>
    <w:unhideWhenUsed/>
    <w:rsid w:val="004A7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10"/>
  </w:style>
  <w:style w:type="character" w:customStyle="1" w:styleId="Cuerpodeltexto7">
    <w:name w:val="Cuerpo del texto (7)_"/>
    <w:basedOn w:val="Fuentedeprrafopredeter"/>
    <w:rsid w:val="00F4596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70">
    <w:name w:val="Cuerpo del texto (7)"/>
    <w:basedOn w:val="Cuerpodeltexto7"/>
    <w:rsid w:val="00F459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</cp:lastModifiedBy>
  <cp:revision>15</cp:revision>
  <cp:lastPrinted>2018-11-27T16:20:00Z</cp:lastPrinted>
  <dcterms:created xsi:type="dcterms:W3CDTF">2014-05-02T19:52:00Z</dcterms:created>
  <dcterms:modified xsi:type="dcterms:W3CDTF">2018-11-27T16:20:00Z</dcterms:modified>
</cp:coreProperties>
</file>