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40" w:rsidRDefault="00A31140" w:rsidP="00A31140">
      <w:pPr>
        <w:pStyle w:val="Textoindependiente"/>
        <w:jc w:val="center"/>
        <w:rPr>
          <w:rFonts w:ascii="Frutiger-Light" w:hAnsi="Frutiger-Light"/>
          <w:b/>
          <w:bCs/>
          <w:sz w:val="28"/>
          <w:szCs w:val="28"/>
        </w:rPr>
      </w:pPr>
      <w:r w:rsidRPr="006C2FC4">
        <w:rPr>
          <w:rFonts w:cs="Arial"/>
          <w:b/>
          <w:bCs/>
          <w:sz w:val="22"/>
          <w:szCs w:val="22"/>
        </w:rPr>
        <w:t xml:space="preserve">ANEXO </w:t>
      </w:r>
      <w:r>
        <w:rPr>
          <w:rFonts w:cs="Arial"/>
          <w:b/>
          <w:bCs/>
          <w:sz w:val="22"/>
          <w:szCs w:val="22"/>
        </w:rPr>
        <w:t xml:space="preserve">DE CONCLUSIONES </w:t>
      </w:r>
      <w:r w:rsidRPr="006C2FC4">
        <w:rPr>
          <w:rFonts w:cs="Arial"/>
          <w:b/>
          <w:bCs/>
          <w:sz w:val="22"/>
          <w:szCs w:val="22"/>
        </w:rPr>
        <w:t>N</w:t>
      </w:r>
      <w:r>
        <w:rPr>
          <w:rFonts w:cs="Arial"/>
          <w:b/>
          <w:bCs/>
          <w:sz w:val="22"/>
          <w:szCs w:val="22"/>
        </w:rPr>
        <w:t>º</w:t>
      </w:r>
      <w:r>
        <w:rPr>
          <w:rFonts w:ascii="Frutiger-Light" w:hAnsi="Frutiger-Light"/>
          <w:b/>
          <w:bCs/>
          <w:sz w:val="28"/>
          <w:szCs w:val="28"/>
        </w:rPr>
        <w:t xml:space="preserve"> </w:t>
      </w:r>
      <w:r>
        <w:rPr>
          <w:rFonts w:ascii="Frutiger-Light" w:hAnsi="Frutiger-Light"/>
          <w:b/>
          <w:bCs/>
          <w:sz w:val="20"/>
        </w:rPr>
        <w:t>3</w:t>
      </w:r>
    </w:p>
    <w:p w:rsidR="00A31140" w:rsidRDefault="00A31140" w:rsidP="00A31140">
      <w:pPr>
        <w:pStyle w:val="Textoindependiente"/>
        <w:jc w:val="center"/>
        <w:rPr>
          <w:rFonts w:ascii="Frutiger-Light" w:hAnsi="Frutiger-Light"/>
          <w:b/>
          <w:bCs/>
          <w:sz w:val="21"/>
          <w:szCs w:val="21"/>
        </w:rPr>
      </w:pPr>
    </w:p>
    <w:p w:rsidR="00A31140" w:rsidRDefault="00A31140" w:rsidP="00A31140">
      <w:pPr>
        <w:pStyle w:val="Textoindependiente"/>
        <w:jc w:val="center"/>
        <w:rPr>
          <w:rFonts w:cs="Arial"/>
          <w:b/>
          <w:sz w:val="22"/>
          <w:szCs w:val="22"/>
        </w:rPr>
      </w:pPr>
      <w:r w:rsidRPr="006C2FC4">
        <w:rPr>
          <w:rFonts w:cs="Arial"/>
          <w:b/>
          <w:sz w:val="22"/>
          <w:szCs w:val="22"/>
        </w:rPr>
        <w:t>INSTITUTO DE INFORMACIÓN ESTADISTICA Y GEOGRAFICA DEL ESTADO DE JALISCO</w:t>
      </w:r>
      <w:r>
        <w:rPr>
          <w:rFonts w:cs="Arial"/>
          <w:b/>
          <w:sz w:val="22"/>
          <w:szCs w:val="22"/>
        </w:rPr>
        <w:t>.</w:t>
      </w:r>
      <w:r w:rsidRPr="006C2FC4">
        <w:rPr>
          <w:rFonts w:cs="Arial"/>
          <w:b/>
          <w:sz w:val="22"/>
          <w:szCs w:val="22"/>
        </w:rPr>
        <w:t xml:space="preserve">  </w:t>
      </w:r>
    </w:p>
    <w:p w:rsidR="00A31140" w:rsidRPr="006C2FC4" w:rsidRDefault="00A31140" w:rsidP="00A31140">
      <w:pPr>
        <w:pStyle w:val="Textoindependiente"/>
        <w:jc w:val="center"/>
        <w:rPr>
          <w:rFonts w:cs="Arial"/>
          <w:b/>
          <w:sz w:val="22"/>
          <w:szCs w:val="22"/>
        </w:rPr>
      </w:pPr>
      <w:r w:rsidRPr="006C2FC4">
        <w:rPr>
          <w:rFonts w:cs="Arial"/>
          <w:b/>
          <w:sz w:val="22"/>
          <w:szCs w:val="22"/>
        </w:rPr>
        <w:t xml:space="preserve">Auditoria </w:t>
      </w:r>
      <w:r>
        <w:rPr>
          <w:rFonts w:cs="Arial"/>
          <w:b/>
          <w:sz w:val="22"/>
          <w:szCs w:val="22"/>
        </w:rPr>
        <w:t>d</w:t>
      </w:r>
      <w:r w:rsidRPr="006C2FC4">
        <w:rPr>
          <w:rFonts w:cs="Arial"/>
          <w:b/>
          <w:sz w:val="22"/>
          <w:szCs w:val="22"/>
        </w:rPr>
        <w:t>el 01 de Enero al 31 de Diciembre de 2016 y Eventos Posteriores.</w:t>
      </w:r>
    </w:p>
    <w:p w:rsidR="002E4A53" w:rsidRPr="006C2FC4" w:rsidRDefault="002E4A53" w:rsidP="002E4A53">
      <w:pPr>
        <w:pStyle w:val="Textoindependiente"/>
        <w:jc w:val="center"/>
        <w:rPr>
          <w:rFonts w:cs="Arial"/>
          <w:b/>
          <w:sz w:val="22"/>
          <w:szCs w:val="22"/>
        </w:rPr>
      </w:pPr>
    </w:p>
    <w:p w:rsidR="002E4A53" w:rsidRPr="006C2FC4" w:rsidRDefault="002E4A53" w:rsidP="00A31140">
      <w:pPr>
        <w:pStyle w:val="Textoindependiente"/>
        <w:jc w:val="right"/>
        <w:rPr>
          <w:rFonts w:cs="Arial"/>
          <w:b/>
          <w:sz w:val="22"/>
          <w:szCs w:val="22"/>
        </w:rPr>
      </w:pPr>
      <w:r w:rsidRPr="006C2FC4">
        <w:rPr>
          <w:rFonts w:cs="Arial"/>
          <w:b/>
          <w:sz w:val="22"/>
          <w:szCs w:val="22"/>
        </w:rPr>
        <w:t>Conclus</w:t>
      </w:r>
      <w:r>
        <w:rPr>
          <w:rFonts w:cs="Arial"/>
          <w:b/>
          <w:sz w:val="22"/>
          <w:szCs w:val="22"/>
        </w:rPr>
        <w:t>ión Observación 4.3.  Página  9</w:t>
      </w:r>
      <w:r w:rsidRPr="006C2FC4">
        <w:rPr>
          <w:rFonts w:cs="Arial"/>
          <w:b/>
          <w:sz w:val="22"/>
          <w:szCs w:val="22"/>
        </w:rPr>
        <w:t xml:space="preserve"> de 13</w:t>
      </w:r>
    </w:p>
    <w:p w:rsidR="002E4A53" w:rsidRDefault="002E4A53" w:rsidP="002E4A53">
      <w:pPr>
        <w:pStyle w:val="Textoindependiente"/>
        <w:jc w:val="center"/>
        <w:rPr>
          <w:rFonts w:cs="Arial"/>
          <w:b/>
          <w:sz w:val="22"/>
          <w:szCs w:val="22"/>
        </w:rPr>
      </w:pPr>
    </w:p>
    <w:p w:rsidR="002E4A53" w:rsidRDefault="002E4A53" w:rsidP="002E4A53">
      <w:pPr>
        <w:pStyle w:val="Prrafodelista"/>
        <w:ind w:left="0"/>
        <w:jc w:val="both"/>
        <w:rPr>
          <w:rFonts w:ascii="Arial" w:hAnsi="Arial" w:cs="Arial"/>
          <w:b/>
          <w:i/>
          <w:sz w:val="20"/>
          <w:szCs w:val="20"/>
          <w:lang w:eastAsia="es-MX"/>
        </w:rPr>
      </w:pPr>
    </w:p>
    <w:p w:rsidR="002E4A53" w:rsidRPr="002E4A53" w:rsidRDefault="002E4A53" w:rsidP="002E4A53">
      <w:pPr>
        <w:pStyle w:val="Prrafodelista"/>
        <w:ind w:left="0"/>
        <w:jc w:val="both"/>
        <w:rPr>
          <w:rFonts w:ascii="Arial" w:hAnsi="Arial" w:cs="Arial"/>
          <w:b/>
          <w:sz w:val="22"/>
          <w:szCs w:val="22"/>
          <w:lang w:eastAsia="es-MX"/>
        </w:rPr>
      </w:pPr>
      <w:r w:rsidRPr="002E4A53">
        <w:rPr>
          <w:rFonts w:ascii="Arial" w:hAnsi="Arial" w:cs="Arial"/>
          <w:b/>
          <w:sz w:val="22"/>
          <w:szCs w:val="22"/>
          <w:lang w:eastAsia="es-MX"/>
        </w:rPr>
        <w:t>4.0.- Nominas y Servicios Personales.</w:t>
      </w:r>
    </w:p>
    <w:p w:rsidR="002E4A53" w:rsidRPr="002E4A53" w:rsidRDefault="002E4A53" w:rsidP="002E4A53">
      <w:pPr>
        <w:pStyle w:val="NormalWeb"/>
        <w:spacing w:before="0" w:beforeAutospacing="0" w:after="0" w:afterAutospacing="0"/>
        <w:jc w:val="both"/>
        <w:rPr>
          <w:rFonts w:ascii="Arial" w:hAnsi="Arial" w:cs="Arial"/>
          <w:b/>
          <w:sz w:val="22"/>
          <w:szCs w:val="22"/>
        </w:rPr>
      </w:pPr>
    </w:p>
    <w:p w:rsidR="002E4A53" w:rsidRPr="002E4A53" w:rsidRDefault="002E4A53" w:rsidP="002E4A53">
      <w:pPr>
        <w:pStyle w:val="NormalWeb"/>
        <w:spacing w:before="0" w:beforeAutospacing="0" w:after="0" w:afterAutospacing="0"/>
        <w:jc w:val="both"/>
        <w:rPr>
          <w:rFonts w:ascii="Arial" w:hAnsi="Arial" w:cs="Arial"/>
          <w:b/>
          <w:i/>
          <w:sz w:val="22"/>
          <w:szCs w:val="22"/>
          <w:u w:val="single"/>
        </w:rPr>
      </w:pPr>
      <w:r w:rsidRPr="002E4A53">
        <w:rPr>
          <w:rFonts w:ascii="Arial" w:hAnsi="Arial" w:cs="Arial"/>
          <w:b/>
          <w:i/>
          <w:sz w:val="22"/>
          <w:szCs w:val="22"/>
          <w:u w:val="single"/>
        </w:rPr>
        <w:t xml:space="preserve">Modificaciones a su Estructura Orgánica </w:t>
      </w:r>
    </w:p>
    <w:p w:rsidR="002E4A53" w:rsidRPr="002E4A53" w:rsidRDefault="002E4A53" w:rsidP="002E4A53">
      <w:pPr>
        <w:pStyle w:val="NormalWeb"/>
        <w:spacing w:before="0" w:beforeAutospacing="0" w:after="0" w:afterAutospacing="0"/>
        <w:jc w:val="both"/>
        <w:rPr>
          <w:rFonts w:ascii="Arial" w:hAnsi="Arial" w:cs="Arial"/>
          <w:b/>
          <w:i/>
          <w:sz w:val="22"/>
          <w:szCs w:val="22"/>
          <w:u w:val="single"/>
        </w:rPr>
      </w:pPr>
    </w:p>
    <w:p w:rsidR="002E4A53" w:rsidRPr="002E4A53" w:rsidRDefault="002E4A53" w:rsidP="002E4A53">
      <w:pPr>
        <w:pStyle w:val="NormalWeb"/>
        <w:spacing w:before="0" w:beforeAutospacing="0" w:after="0" w:afterAutospacing="0"/>
        <w:jc w:val="both"/>
        <w:rPr>
          <w:rFonts w:ascii="Arial" w:hAnsi="Arial" w:cs="Arial"/>
          <w:b/>
          <w:i/>
          <w:sz w:val="22"/>
          <w:szCs w:val="22"/>
          <w:u w:val="single"/>
        </w:rPr>
      </w:pPr>
      <w:r w:rsidRPr="002E4A53">
        <w:rPr>
          <w:rFonts w:ascii="Arial" w:hAnsi="Arial" w:cs="Arial"/>
          <w:b/>
          <w:i/>
          <w:sz w:val="22"/>
          <w:szCs w:val="22"/>
          <w:u w:val="single"/>
        </w:rPr>
        <w:t>Contestación.</w:t>
      </w:r>
    </w:p>
    <w:p w:rsidR="00A93EEA" w:rsidRDefault="00A93EEA" w:rsidP="00566273">
      <w:pPr>
        <w:pStyle w:val="NormalWeb"/>
        <w:spacing w:before="0" w:beforeAutospacing="0" w:after="0" w:afterAutospacing="0"/>
        <w:jc w:val="both"/>
        <w:rPr>
          <w:rFonts w:ascii="Arial" w:hAnsi="Arial" w:cs="Arial"/>
          <w:b/>
          <w:i/>
          <w:sz w:val="20"/>
          <w:szCs w:val="20"/>
        </w:rPr>
      </w:pPr>
    </w:p>
    <w:p w:rsidR="00E930BF" w:rsidRPr="00A31140" w:rsidRDefault="00A93EEA" w:rsidP="00A31140">
      <w:pPr>
        <w:pStyle w:val="NormalWeb"/>
        <w:spacing w:before="0" w:beforeAutospacing="0" w:after="0" w:afterAutospacing="0" w:line="360" w:lineRule="auto"/>
        <w:jc w:val="both"/>
        <w:rPr>
          <w:rFonts w:ascii="Arial" w:hAnsi="Arial" w:cs="Arial"/>
          <w:sz w:val="20"/>
          <w:szCs w:val="20"/>
        </w:rPr>
      </w:pPr>
      <w:r w:rsidRPr="00F80A17">
        <w:rPr>
          <w:rFonts w:ascii="Arial" w:hAnsi="Arial" w:cs="Arial"/>
          <w:b/>
          <w:i/>
          <w:sz w:val="20"/>
          <w:szCs w:val="20"/>
        </w:rPr>
        <w:t>4.3</w:t>
      </w:r>
      <w:r w:rsidRPr="00A31140">
        <w:rPr>
          <w:rFonts w:ascii="Arial" w:hAnsi="Arial" w:cs="Arial"/>
          <w:sz w:val="20"/>
          <w:szCs w:val="20"/>
        </w:rPr>
        <w:t xml:space="preserve">. </w:t>
      </w:r>
      <w:r w:rsidR="00E930BF" w:rsidRPr="00A31140">
        <w:rPr>
          <w:rFonts w:ascii="Arial" w:hAnsi="Arial" w:cs="Arial"/>
          <w:sz w:val="20"/>
          <w:szCs w:val="20"/>
        </w:rPr>
        <w:t>En su respuesta, la argumentación y documentación que la acompaña, aclara de manera satisfactoria la observación, igualmente, adjuntan las autorizaciones de su Órgano Máximo de Gobierno del Instituto, así como  los Organigramas de personal, sin modificar el presupuesto aprobado para  el ejercicio auditado. Se manifiesta que la citada observación, se solventa, pero en la próxim</w:t>
      </w:r>
      <w:bookmarkStart w:id="0" w:name="_GoBack"/>
      <w:bookmarkEnd w:id="0"/>
      <w:r w:rsidR="00E930BF" w:rsidRPr="00A31140">
        <w:rPr>
          <w:rFonts w:ascii="Arial" w:hAnsi="Arial" w:cs="Arial"/>
          <w:sz w:val="20"/>
          <w:szCs w:val="20"/>
        </w:rPr>
        <w:t xml:space="preserve">a revisión que este órgano de Control efectúe al Instituto, se verificará que no se incurra en situaciones como la aquí señalada. Recomendando que en los casos que sean necesarios deberán  realizar los trámites de validación técnica ante </w:t>
      </w:r>
      <w:r w:rsidR="00BB45F2" w:rsidRPr="00A31140">
        <w:rPr>
          <w:rFonts w:ascii="Arial" w:hAnsi="Arial" w:cs="Arial"/>
          <w:sz w:val="20"/>
          <w:szCs w:val="20"/>
        </w:rPr>
        <w:t xml:space="preserve">la Dirección de Administración y Desarrollo Personal de </w:t>
      </w:r>
      <w:r w:rsidR="00E930BF" w:rsidRPr="00A31140">
        <w:rPr>
          <w:rFonts w:ascii="Arial" w:hAnsi="Arial" w:cs="Arial"/>
          <w:sz w:val="20"/>
          <w:szCs w:val="20"/>
        </w:rPr>
        <w:t xml:space="preserve">la Secretaría de Planeación Administración y Finanzas. </w:t>
      </w:r>
    </w:p>
    <w:p w:rsidR="00E930BF" w:rsidRDefault="00E930BF" w:rsidP="002E4A53">
      <w:pPr>
        <w:pStyle w:val="NormalWeb"/>
        <w:spacing w:before="0" w:beforeAutospacing="0" w:after="0" w:afterAutospacing="0"/>
        <w:jc w:val="both"/>
        <w:rPr>
          <w:rFonts w:ascii="Arial" w:hAnsi="Arial" w:cs="Arial"/>
          <w:b/>
          <w:i/>
          <w:sz w:val="20"/>
          <w:szCs w:val="20"/>
        </w:rPr>
      </w:pPr>
    </w:p>
    <w:p w:rsidR="00E930BF" w:rsidRDefault="00E930BF" w:rsidP="002E4A53">
      <w:pPr>
        <w:pStyle w:val="NormalWeb"/>
        <w:spacing w:before="0" w:beforeAutospacing="0" w:after="0" w:afterAutospacing="0"/>
        <w:jc w:val="both"/>
        <w:rPr>
          <w:rFonts w:ascii="Arial" w:hAnsi="Arial" w:cs="Arial"/>
          <w:b/>
          <w:i/>
          <w:sz w:val="20"/>
          <w:szCs w:val="20"/>
        </w:rPr>
      </w:pPr>
    </w:p>
    <w:tbl>
      <w:tblPr>
        <w:tblW w:w="10348" w:type="dxa"/>
        <w:tblInd w:w="-459" w:type="dxa"/>
        <w:tblLook w:val="04A0"/>
      </w:tblPr>
      <w:tblGrid>
        <w:gridCol w:w="4962"/>
        <w:gridCol w:w="5386"/>
      </w:tblGrid>
      <w:tr w:rsidR="00CF5E31" w:rsidRPr="00A60ECD" w:rsidTr="00AA14BE">
        <w:tc>
          <w:tcPr>
            <w:tcW w:w="10348" w:type="dxa"/>
            <w:gridSpan w:val="2"/>
          </w:tcPr>
          <w:p w:rsidR="00CF5E31" w:rsidRDefault="00CF5E31" w:rsidP="00AA14BE">
            <w:pPr>
              <w:pStyle w:val="Piedepgina"/>
              <w:jc w:val="center"/>
              <w:rPr>
                <w:rFonts w:ascii="Arial" w:hAnsi="Arial" w:cs="Arial"/>
                <w:b/>
                <w:sz w:val="18"/>
              </w:rPr>
            </w:pPr>
          </w:p>
          <w:p w:rsidR="00CF5E31" w:rsidRDefault="00CF5E31"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CF5E31" w:rsidRDefault="00CF5E31" w:rsidP="00AA14BE">
            <w:pPr>
              <w:pStyle w:val="Piedepgina"/>
              <w:jc w:val="center"/>
              <w:rPr>
                <w:rFonts w:ascii="Arial" w:hAnsi="Arial" w:cs="Arial"/>
                <w:b/>
                <w:sz w:val="18"/>
              </w:rPr>
            </w:pPr>
          </w:p>
          <w:p w:rsidR="00CF5E31" w:rsidRDefault="00CF5E31"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A31140" w:rsidRDefault="00A31140" w:rsidP="00AA14BE">
            <w:pPr>
              <w:pStyle w:val="Piedepgina"/>
              <w:jc w:val="center"/>
              <w:rPr>
                <w:rFonts w:ascii="Arial" w:hAnsi="Arial" w:cs="Arial"/>
                <w:b/>
                <w:sz w:val="18"/>
              </w:rPr>
            </w:pPr>
          </w:p>
          <w:p w:rsidR="00CF5E31" w:rsidRDefault="00A31140" w:rsidP="00AA14BE">
            <w:pPr>
              <w:pStyle w:val="Piedepgina"/>
              <w:jc w:val="center"/>
              <w:rPr>
                <w:rFonts w:ascii="Arial" w:hAnsi="Arial" w:cs="Arial"/>
                <w:b/>
                <w:sz w:val="18"/>
              </w:rPr>
            </w:pPr>
            <w:r>
              <w:rPr>
                <w:rFonts w:ascii="Arial" w:hAnsi="Arial" w:cs="Arial"/>
                <w:b/>
                <w:sz w:val="18"/>
              </w:rPr>
              <w:t>A</w:t>
            </w:r>
            <w:r w:rsidR="00CF5E31">
              <w:rPr>
                <w:rFonts w:ascii="Arial" w:hAnsi="Arial" w:cs="Arial"/>
                <w:b/>
                <w:sz w:val="18"/>
              </w:rPr>
              <w:t>utorizó</w:t>
            </w:r>
          </w:p>
          <w:p w:rsidR="00CF5E31" w:rsidRPr="00B157F2" w:rsidRDefault="00CF5E31" w:rsidP="00AA14BE">
            <w:pPr>
              <w:pStyle w:val="Piedepgina"/>
              <w:jc w:val="center"/>
              <w:rPr>
                <w:rFonts w:ascii="Arial" w:hAnsi="Arial" w:cs="Arial"/>
                <w:b/>
                <w:sz w:val="18"/>
              </w:rPr>
            </w:pPr>
          </w:p>
          <w:p w:rsidR="00CF5E31" w:rsidRPr="00B157F2" w:rsidRDefault="00CF5E31" w:rsidP="00AA14BE">
            <w:pPr>
              <w:pStyle w:val="Piedepgina"/>
              <w:jc w:val="center"/>
              <w:rPr>
                <w:rFonts w:ascii="Arial" w:hAnsi="Arial" w:cs="Arial"/>
                <w:b/>
                <w:sz w:val="18"/>
              </w:rPr>
            </w:pPr>
            <w:r w:rsidRPr="00B157F2">
              <w:rPr>
                <w:rFonts w:ascii="Arial" w:hAnsi="Arial" w:cs="Arial"/>
                <w:b/>
                <w:sz w:val="18"/>
              </w:rPr>
              <w:t>L</w:t>
            </w:r>
            <w:r>
              <w:rPr>
                <w:rFonts w:ascii="Arial" w:hAnsi="Arial" w:cs="Arial"/>
                <w:b/>
                <w:sz w:val="18"/>
              </w:rPr>
              <w:t>.A.F</w:t>
            </w:r>
            <w:r w:rsidRPr="00B157F2">
              <w:rPr>
                <w:rFonts w:ascii="Arial" w:hAnsi="Arial" w:cs="Arial"/>
                <w:b/>
                <w:sz w:val="18"/>
              </w:rPr>
              <w:t xml:space="preserve">. </w:t>
            </w:r>
            <w:r>
              <w:rPr>
                <w:rFonts w:ascii="Arial" w:hAnsi="Arial" w:cs="Arial"/>
                <w:b/>
                <w:sz w:val="18"/>
              </w:rPr>
              <w:t>José Luis Ayala Avalos</w:t>
            </w:r>
          </w:p>
          <w:p w:rsidR="00CF5E31" w:rsidRPr="00A60ECD" w:rsidRDefault="00CF5E31" w:rsidP="00AA14BE">
            <w:pPr>
              <w:pStyle w:val="Piedepgina"/>
              <w:jc w:val="center"/>
              <w:rPr>
                <w:rFonts w:ascii="Arial" w:hAnsi="Arial" w:cs="Arial"/>
                <w:sz w:val="18"/>
              </w:rPr>
            </w:pPr>
            <w:r w:rsidRPr="00B157F2">
              <w:rPr>
                <w:rFonts w:ascii="Arial" w:hAnsi="Arial" w:cs="Arial"/>
                <w:b/>
                <w:sz w:val="18"/>
              </w:rPr>
              <w:t>Director General de Control y Evaluación a Organismos Paraestatales</w:t>
            </w:r>
          </w:p>
        </w:tc>
      </w:tr>
      <w:tr w:rsidR="00CF5E31" w:rsidTr="00AA14BE">
        <w:tc>
          <w:tcPr>
            <w:tcW w:w="4962" w:type="dxa"/>
          </w:tcPr>
          <w:p w:rsidR="00CF5E31" w:rsidRDefault="00CF5E31" w:rsidP="00AA14BE">
            <w:pPr>
              <w:pStyle w:val="Piedepgina"/>
              <w:jc w:val="center"/>
              <w:rPr>
                <w:rFonts w:ascii="Arial" w:hAnsi="Arial" w:cs="Arial"/>
                <w:b/>
                <w:sz w:val="18"/>
                <w:szCs w:val="18"/>
                <w:lang w:val="pt-BR"/>
              </w:rPr>
            </w:pPr>
          </w:p>
          <w:p w:rsidR="00CF5E31" w:rsidRDefault="00CF5E31" w:rsidP="00AA14BE">
            <w:pPr>
              <w:pStyle w:val="Piedepgina"/>
              <w:jc w:val="center"/>
              <w:rPr>
                <w:rFonts w:ascii="Arial" w:hAnsi="Arial" w:cs="Arial"/>
                <w:b/>
                <w:sz w:val="18"/>
                <w:szCs w:val="18"/>
                <w:lang w:val="pt-BR"/>
              </w:rPr>
            </w:pPr>
          </w:p>
          <w:p w:rsidR="00CF5E31" w:rsidRDefault="00CF5E31" w:rsidP="00AA14BE">
            <w:pPr>
              <w:pStyle w:val="Piedepgina"/>
              <w:jc w:val="center"/>
              <w:rPr>
                <w:rFonts w:ascii="Arial" w:hAnsi="Arial" w:cs="Arial"/>
                <w:b/>
                <w:sz w:val="18"/>
                <w:szCs w:val="18"/>
                <w:lang w:val="pt-BR"/>
              </w:rPr>
            </w:pPr>
          </w:p>
          <w:p w:rsidR="00CF5E31" w:rsidRDefault="00CF5E31" w:rsidP="00AA14BE">
            <w:pPr>
              <w:pStyle w:val="Piedepgina"/>
              <w:jc w:val="center"/>
              <w:rPr>
                <w:rFonts w:ascii="Arial" w:hAnsi="Arial" w:cs="Arial"/>
                <w:b/>
                <w:sz w:val="18"/>
                <w:szCs w:val="18"/>
                <w:lang w:val="pt-BR"/>
              </w:rPr>
            </w:pPr>
            <w:r>
              <w:rPr>
                <w:rFonts w:ascii="Arial" w:hAnsi="Arial" w:cs="Arial"/>
                <w:b/>
                <w:sz w:val="18"/>
                <w:szCs w:val="18"/>
                <w:lang w:val="pt-BR"/>
              </w:rPr>
              <w:t>Elaboró</w:t>
            </w:r>
          </w:p>
          <w:p w:rsidR="00CF5E31" w:rsidRDefault="00CF5E31" w:rsidP="00AA14BE">
            <w:pPr>
              <w:pStyle w:val="Piedepgina"/>
              <w:jc w:val="center"/>
              <w:rPr>
                <w:rFonts w:ascii="Arial" w:hAnsi="Arial" w:cs="Arial"/>
                <w:b/>
                <w:sz w:val="18"/>
                <w:szCs w:val="18"/>
                <w:lang w:val="pt-BR"/>
              </w:rPr>
            </w:pPr>
          </w:p>
          <w:p w:rsidR="00CF5E31" w:rsidRPr="0053038A" w:rsidRDefault="00CF5E31" w:rsidP="00AA14BE">
            <w:pPr>
              <w:pStyle w:val="Piedepgina"/>
              <w:jc w:val="center"/>
              <w:rPr>
                <w:rFonts w:ascii="Arial" w:hAnsi="Arial" w:cs="Arial"/>
                <w:b/>
                <w:sz w:val="18"/>
                <w:szCs w:val="18"/>
                <w:lang w:val="pt-BR"/>
              </w:rPr>
            </w:pPr>
          </w:p>
          <w:p w:rsidR="00CF5E31" w:rsidRPr="0053038A" w:rsidRDefault="00CF5E31" w:rsidP="00AA14BE">
            <w:pPr>
              <w:pStyle w:val="Piedepgina"/>
              <w:jc w:val="center"/>
              <w:rPr>
                <w:rFonts w:ascii="Arial" w:hAnsi="Arial" w:cs="Arial"/>
                <w:b/>
                <w:sz w:val="18"/>
                <w:szCs w:val="18"/>
                <w:lang w:val="pt-BR"/>
              </w:rPr>
            </w:pPr>
            <w:r>
              <w:rPr>
                <w:rFonts w:ascii="Arial" w:hAnsi="Arial" w:cs="Arial"/>
                <w:b/>
                <w:sz w:val="18"/>
                <w:szCs w:val="18"/>
                <w:lang w:val="pt-BR"/>
              </w:rPr>
              <w:t>C.P.A. Francisco López Cuellar</w:t>
            </w:r>
          </w:p>
          <w:p w:rsidR="00CF5E31" w:rsidRPr="0046009A" w:rsidRDefault="00CF5E31" w:rsidP="00AA14BE">
            <w:pPr>
              <w:pStyle w:val="Piedepgina"/>
              <w:jc w:val="center"/>
              <w:rPr>
                <w:rFonts w:ascii="Arial" w:hAnsi="Arial" w:cs="Arial"/>
                <w:b/>
                <w:sz w:val="18"/>
                <w:szCs w:val="18"/>
                <w:lang w:val="pt-BR"/>
              </w:rPr>
            </w:pPr>
            <w:r>
              <w:rPr>
                <w:rFonts w:ascii="Arial" w:hAnsi="Arial" w:cs="Arial"/>
                <w:b/>
                <w:sz w:val="18"/>
                <w:szCs w:val="18"/>
                <w:lang w:val="pt-BR"/>
              </w:rPr>
              <w:t>Supervisor de Auditores</w:t>
            </w:r>
          </w:p>
        </w:tc>
        <w:tc>
          <w:tcPr>
            <w:tcW w:w="5386" w:type="dxa"/>
          </w:tcPr>
          <w:p w:rsidR="00CF5E31" w:rsidRDefault="00CF5E31" w:rsidP="00AA14BE">
            <w:pPr>
              <w:pStyle w:val="Piedepgina"/>
              <w:jc w:val="center"/>
              <w:rPr>
                <w:rFonts w:ascii="Arial" w:hAnsi="Arial" w:cs="Arial"/>
                <w:b/>
                <w:sz w:val="18"/>
                <w:szCs w:val="18"/>
                <w:lang w:val="pt-BR"/>
              </w:rPr>
            </w:pPr>
          </w:p>
          <w:p w:rsidR="00CF5E31" w:rsidRDefault="00CF5E31" w:rsidP="00AA14BE">
            <w:pPr>
              <w:pStyle w:val="Piedepgina"/>
              <w:jc w:val="center"/>
              <w:rPr>
                <w:rFonts w:ascii="Arial" w:hAnsi="Arial" w:cs="Arial"/>
                <w:b/>
                <w:sz w:val="18"/>
                <w:szCs w:val="18"/>
                <w:lang w:val="pt-BR"/>
              </w:rPr>
            </w:pPr>
          </w:p>
          <w:p w:rsidR="00CF5E31" w:rsidRDefault="00CF5E31" w:rsidP="00AA14BE">
            <w:pPr>
              <w:pStyle w:val="Piedepgina"/>
              <w:jc w:val="center"/>
              <w:rPr>
                <w:rFonts w:ascii="Arial" w:hAnsi="Arial" w:cs="Arial"/>
                <w:b/>
                <w:sz w:val="18"/>
                <w:szCs w:val="18"/>
                <w:lang w:val="pt-BR"/>
              </w:rPr>
            </w:pPr>
          </w:p>
          <w:p w:rsidR="00CF5E31" w:rsidRDefault="00CF5E31" w:rsidP="00AA14BE">
            <w:pPr>
              <w:pStyle w:val="Piedepgina"/>
              <w:jc w:val="center"/>
              <w:rPr>
                <w:rFonts w:ascii="Arial" w:hAnsi="Arial" w:cs="Arial"/>
                <w:b/>
                <w:sz w:val="18"/>
                <w:szCs w:val="18"/>
                <w:lang w:val="pt-BR"/>
              </w:rPr>
            </w:pPr>
            <w:r>
              <w:rPr>
                <w:rFonts w:ascii="Arial" w:hAnsi="Arial" w:cs="Arial"/>
                <w:b/>
                <w:sz w:val="18"/>
                <w:szCs w:val="18"/>
                <w:lang w:val="pt-BR"/>
              </w:rPr>
              <w:t>Revisó</w:t>
            </w:r>
          </w:p>
          <w:p w:rsidR="00CF5E31" w:rsidRDefault="00CF5E31" w:rsidP="00AA14BE">
            <w:pPr>
              <w:pStyle w:val="Piedepgina"/>
              <w:jc w:val="center"/>
              <w:rPr>
                <w:rFonts w:ascii="Arial" w:hAnsi="Arial" w:cs="Arial"/>
                <w:b/>
                <w:sz w:val="18"/>
                <w:szCs w:val="18"/>
                <w:lang w:val="pt-BR"/>
              </w:rPr>
            </w:pPr>
          </w:p>
          <w:p w:rsidR="00CF5E31" w:rsidRPr="0053038A" w:rsidRDefault="00CF5E31" w:rsidP="00AA14BE">
            <w:pPr>
              <w:pStyle w:val="Piedepgina"/>
              <w:jc w:val="center"/>
              <w:rPr>
                <w:rFonts w:ascii="Arial" w:hAnsi="Arial" w:cs="Arial"/>
                <w:b/>
                <w:sz w:val="18"/>
                <w:szCs w:val="18"/>
                <w:lang w:val="pt-BR"/>
              </w:rPr>
            </w:pPr>
          </w:p>
          <w:p w:rsidR="00CF5E31" w:rsidRPr="0053038A" w:rsidRDefault="00CF5E31" w:rsidP="00AA14BE">
            <w:pPr>
              <w:pStyle w:val="Piedepgina"/>
              <w:jc w:val="center"/>
              <w:rPr>
                <w:rFonts w:ascii="Arial" w:hAnsi="Arial" w:cs="Arial"/>
                <w:b/>
                <w:sz w:val="18"/>
                <w:szCs w:val="18"/>
                <w:lang w:val="pt-BR"/>
              </w:rPr>
            </w:pPr>
            <w:r>
              <w:rPr>
                <w:rFonts w:ascii="Arial" w:hAnsi="Arial" w:cs="Arial"/>
                <w:b/>
                <w:sz w:val="18"/>
                <w:szCs w:val="18"/>
                <w:lang w:val="pt-BR"/>
              </w:rPr>
              <w:t>Lic. Julio Cesar Aguilar Loza.</w:t>
            </w:r>
          </w:p>
          <w:p w:rsidR="00CF5E31" w:rsidRDefault="00CF5E31" w:rsidP="00AA14BE">
            <w:pPr>
              <w:pStyle w:val="Piedepgina"/>
              <w:jc w:val="center"/>
              <w:rPr>
                <w:rFonts w:ascii="Arial" w:hAnsi="Arial" w:cs="Arial"/>
                <w:sz w:val="18"/>
              </w:rPr>
            </w:pPr>
            <w:r>
              <w:rPr>
                <w:rFonts w:ascii="Arial" w:hAnsi="Arial" w:cs="Arial"/>
                <w:b/>
                <w:sz w:val="18"/>
                <w:szCs w:val="18"/>
                <w:lang w:val="pt-BR"/>
              </w:rPr>
              <w:t>Director de Área de Auditoria.</w:t>
            </w:r>
          </w:p>
        </w:tc>
      </w:tr>
    </w:tbl>
    <w:p w:rsidR="00E930BF" w:rsidRPr="00CF5E31" w:rsidRDefault="00E930BF" w:rsidP="002E4A53">
      <w:pPr>
        <w:pStyle w:val="NormalWeb"/>
        <w:spacing w:before="0" w:beforeAutospacing="0" w:after="0" w:afterAutospacing="0"/>
        <w:jc w:val="both"/>
        <w:rPr>
          <w:rFonts w:ascii="Arial" w:hAnsi="Arial" w:cs="Arial"/>
          <w:b/>
          <w:sz w:val="20"/>
          <w:szCs w:val="20"/>
        </w:rPr>
      </w:pPr>
    </w:p>
    <w:sectPr w:rsidR="00E930BF" w:rsidRPr="00CF5E31" w:rsidSect="000E7B8E">
      <w:headerReference w:type="default" r:id="rId7"/>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558" w:rsidRDefault="00387558">
      <w:pPr>
        <w:spacing w:after="0" w:line="240" w:lineRule="auto"/>
      </w:pPr>
      <w:r>
        <w:separator/>
      </w:r>
    </w:p>
  </w:endnote>
  <w:endnote w:type="continuationSeparator" w:id="1">
    <w:p w:rsidR="00387558" w:rsidRDefault="00387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558" w:rsidRDefault="00387558">
      <w:pPr>
        <w:spacing w:after="0" w:line="240" w:lineRule="auto"/>
      </w:pPr>
      <w:r>
        <w:separator/>
      </w:r>
    </w:p>
  </w:footnote>
  <w:footnote w:type="continuationSeparator" w:id="1">
    <w:p w:rsidR="00387558" w:rsidRDefault="00387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EC" w:rsidRDefault="00387558">
    <w:pPr>
      <w:pStyle w:val="Encabezado"/>
      <w:jc w:val="right"/>
    </w:pPr>
  </w:p>
  <w:p w:rsidR="001A0FEC" w:rsidRDefault="0038755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MX"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227B54"/>
    <w:rsid w:val="000849FF"/>
    <w:rsid w:val="000A2FBC"/>
    <w:rsid w:val="00154784"/>
    <w:rsid w:val="00227B54"/>
    <w:rsid w:val="00291D92"/>
    <w:rsid w:val="002E4A53"/>
    <w:rsid w:val="00387558"/>
    <w:rsid w:val="00566273"/>
    <w:rsid w:val="005B795F"/>
    <w:rsid w:val="00863865"/>
    <w:rsid w:val="008A0B29"/>
    <w:rsid w:val="008B55C0"/>
    <w:rsid w:val="00900F12"/>
    <w:rsid w:val="009926BD"/>
    <w:rsid w:val="009D45F3"/>
    <w:rsid w:val="009E1069"/>
    <w:rsid w:val="009E1791"/>
    <w:rsid w:val="009F3DCD"/>
    <w:rsid w:val="00A06569"/>
    <w:rsid w:val="00A31140"/>
    <w:rsid w:val="00A35A4E"/>
    <w:rsid w:val="00A910D4"/>
    <w:rsid w:val="00A93EEA"/>
    <w:rsid w:val="00B65C85"/>
    <w:rsid w:val="00B91FFC"/>
    <w:rsid w:val="00BB45F2"/>
    <w:rsid w:val="00C4264D"/>
    <w:rsid w:val="00CB5E67"/>
    <w:rsid w:val="00CF5E31"/>
    <w:rsid w:val="00D90141"/>
    <w:rsid w:val="00E31647"/>
    <w:rsid w:val="00E930BF"/>
    <w:rsid w:val="00E95381"/>
    <w:rsid w:val="00E9732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7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566273"/>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566273"/>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566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6273"/>
  </w:style>
  <w:style w:type="paragraph" w:styleId="Prrafodelista">
    <w:name w:val="List Paragraph"/>
    <w:basedOn w:val="Normal"/>
    <w:uiPriority w:val="99"/>
    <w:qFormat/>
    <w:rsid w:val="00566273"/>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5662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dytext">
    <w:name w:val="Body text_"/>
    <w:basedOn w:val="Fuentedeprrafopredeter"/>
    <w:link w:val="Textoindependiente3"/>
    <w:rsid w:val="00E930BF"/>
    <w:rPr>
      <w:rFonts w:ascii="Arial" w:eastAsia="Arial" w:hAnsi="Arial" w:cs="Arial"/>
      <w:shd w:val="clear" w:color="auto" w:fill="FFFFFF"/>
    </w:rPr>
  </w:style>
  <w:style w:type="paragraph" w:customStyle="1" w:styleId="Textoindependiente3">
    <w:name w:val="Texto independiente3"/>
    <w:basedOn w:val="Normal"/>
    <w:link w:val="Bodytext"/>
    <w:rsid w:val="00E930BF"/>
    <w:pPr>
      <w:widowControl w:val="0"/>
      <w:shd w:val="clear" w:color="auto" w:fill="FFFFFF"/>
      <w:spacing w:after="0" w:line="0" w:lineRule="atLeast"/>
      <w:ind w:hanging="600"/>
    </w:pPr>
    <w:rPr>
      <w:rFonts w:ascii="Arial" w:eastAsia="Arial" w:hAnsi="Arial" w:cs="Arial"/>
    </w:rPr>
  </w:style>
  <w:style w:type="paragraph" w:styleId="Piedepgina">
    <w:name w:val="footer"/>
    <w:basedOn w:val="Normal"/>
    <w:link w:val="PiedepginaCar"/>
    <w:unhideWhenUsed/>
    <w:rsid w:val="00CF5E31"/>
    <w:pPr>
      <w:tabs>
        <w:tab w:val="center" w:pos="4419"/>
        <w:tab w:val="right" w:pos="8838"/>
      </w:tabs>
      <w:spacing w:after="0" w:line="240" w:lineRule="auto"/>
    </w:pPr>
  </w:style>
  <w:style w:type="character" w:customStyle="1" w:styleId="PiedepginaCar">
    <w:name w:val="Pie de página Car"/>
    <w:basedOn w:val="Fuentedeprrafopredeter"/>
    <w:link w:val="Piedepgina"/>
    <w:rsid w:val="00CF5E31"/>
  </w:style>
</w:styles>
</file>

<file path=word/webSettings.xml><?xml version="1.0" encoding="utf-8"?>
<w:webSettings xmlns:r="http://schemas.openxmlformats.org/officeDocument/2006/relationships" xmlns:w="http://schemas.openxmlformats.org/wordprocessingml/2006/main">
  <w:divs>
    <w:div w:id="58531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01C0-A7CE-410A-AF5E-EDFEBE4D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1138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-Corona</dc:creator>
  <cp:keywords/>
  <dc:description/>
  <cp:lastModifiedBy>Julio</cp:lastModifiedBy>
  <cp:revision>5</cp:revision>
  <dcterms:created xsi:type="dcterms:W3CDTF">2018-07-17T17:40:00Z</dcterms:created>
  <dcterms:modified xsi:type="dcterms:W3CDTF">2018-07-18T19:21:00Z</dcterms:modified>
</cp:coreProperties>
</file>