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87" w:rsidRPr="00976D6B" w:rsidRDefault="00526CC9" w:rsidP="00526CC9">
      <w:pPr>
        <w:pStyle w:val="Sinespaciado"/>
        <w:jc w:val="right"/>
        <w:rPr>
          <w:sz w:val="21"/>
          <w:szCs w:val="21"/>
        </w:rPr>
      </w:pPr>
      <w:r>
        <w:rPr>
          <w:b/>
          <w:sz w:val="21"/>
          <w:szCs w:val="21"/>
        </w:rPr>
        <w:t>Anexo 7</w:t>
      </w:r>
      <w:r w:rsidR="00C52987" w:rsidRPr="00976D6B">
        <w:rPr>
          <w:b/>
          <w:sz w:val="21"/>
          <w:szCs w:val="21"/>
        </w:rPr>
        <w:t xml:space="preserve">.-  </w:t>
      </w:r>
    </w:p>
    <w:p w:rsidR="00965A4F" w:rsidRPr="00965A4F" w:rsidRDefault="00965A4F" w:rsidP="00965A4F">
      <w:pPr>
        <w:pStyle w:val="Sinespaciado"/>
        <w:jc w:val="right"/>
      </w:pPr>
    </w:p>
    <w:p w:rsidR="00965A4F" w:rsidRDefault="00965A4F" w:rsidP="00965A4F">
      <w:pPr>
        <w:pStyle w:val="Sinespaciado"/>
        <w:jc w:val="right"/>
      </w:pPr>
    </w:p>
    <w:p w:rsidR="00965A4F" w:rsidRPr="00965A4F" w:rsidRDefault="00965A4F" w:rsidP="00965A4F">
      <w:pPr>
        <w:pStyle w:val="Sinespaciado"/>
        <w:jc w:val="right"/>
        <w:rPr>
          <w:b/>
        </w:rPr>
      </w:pPr>
      <w:r>
        <w:rPr>
          <w:b/>
        </w:rPr>
        <w:t>Oficio FIDEUR</w:t>
      </w:r>
      <w:r w:rsidR="00C52987">
        <w:rPr>
          <w:b/>
        </w:rPr>
        <w:t xml:space="preserve"> 377</w:t>
      </w:r>
      <w:r w:rsidR="000170A9">
        <w:rPr>
          <w:b/>
        </w:rPr>
        <w:t>/</w:t>
      </w:r>
      <w:r w:rsidRPr="00965A4F">
        <w:rPr>
          <w:b/>
        </w:rPr>
        <w:t>2015</w:t>
      </w:r>
    </w:p>
    <w:p w:rsidR="00965A4F" w:rsidRPr="00965A4F" w:rsidRDefault="00965A4F" w:rsidP="00965A4F">
      <w:pPr>
        <w:pStyle w:val="Sinespaciado"/>
        <w:jc w:val="right"/>
        <w:rPr>
          <w:b/>
        </w:rPr>
      </w:pPr>
      <w:r w:rsidRPr="00965A4F">
        <w:rPr>
          <w:b/>
        </w:rPr>
        <w:t xml:space="preserve">Guadalajara, Jalisco, </w:t>
      </w:r>
      <w:r w:rsidR="00C52987">
        <w:rPr>
          <w:b/>
        </w:rPr>
        <w:t xml:space="preserve">a 12 de </w:t>
      </w:r>
      <w:r w:rsidR="00193034">
        <w:rPr>
          <w:b/>
        </w:rPr>
        <w:t>j</w:t>
      </w:r>
      <w:r>
        <w:rPr>
          <w:b/>
        </w:rPr>
        <w:t xml:space="preserve">unio </w:t>
      </w:r>
      <w:r w:rsidRPr="00965A4F">
        <w:rPr>
          <w:b/>
        </w:rPr>
        <w:t>del 2015</w:t>
      </w:r>
    </w:p>
    <w:p w:rsidR="00965A4F" w:rsidRPr="00965A4F" w:rsidRDefault="00965A4F" w:rsidP="00965A4F">
      <w:pPr>
        <w:pStyle w:val="Sinespaciado"/>
        <w:rPr>
          <w:b/>
        </w:rPr>
      </w:pPr>
    </w:p>
    <w:p w:rsidR="00965A4F" w:rsidRPr="00965A4F" w:rsidRDefault="00965A4F" w:rsidP="00965A4F">
      <w:pPr>
        <w:pStyle w:val="Sinespaciado"/>
        <w:rPr>
          <w:b/>
        </w:rPr>
      </w:pPr>
    </w:p>
    <w:p w:rsidR="00965A4F" w:rsidRPr="00965A4F" w:rsidRDefault="00965A4F" w:rsidP="00965A4F">
      <w:pPr>
        <w:pStyle w:val="Sinespaciado"/>
        <w:rPr>
          <w:b/>
        </w:rPr>
      </w:pPr>
    </w:p>
    <w:p w:rsidR="00965A4F" w:rsidRPr="00965A4F" w:rsidRDefault="00965A4F" w:rsidP="00965A4F">
      <w:pPr>
        <w:pStyle w:val="Sinespaciado"/>
        <w:rPr>
          <w:b/>
        </w:rPr>
      </w:pPr>
    </w:p>
    <w:p w:rsidR="00852246" w:rsidRDefault="00852246" w:rsidP="00965A4F">
      <w:pPr>
        <w:pStyle w:val="Sinespaciado"/>
        <w:jc w:val="both"/>
        <w:rPr>
          <w:b/>
          <w:lang w:val="es-MX"/>
        </w:rPr>
      </w:pPr>
      <w:r>
        <w:rPr>
          <w:b/>
          <w:lang w:val="es-MX"/>
        </w:rPr>
        <w:t>A todo el personal del FIDEUR</w:t>
      </w:r>
      <w:r w:rsidR="000170A9">
        <w:rPr>
          <w:b/>
          <w:lang w:val="es-MX"/>
        </w:rPr>
        <w:t>:</w:t>
      </w:r>
    </w:p>
    <w:p w:rsidR="00965A4F" w:rsidRPr="000170A9" w:rsidRDefault="00965A4F" w:rsidP="00965A4F">
      <w:pPr>
        <w:pStyle w:val="Sinespaciado"/>
        <w:rPr>
          <w:b/>
          <w:lang w:val="es-MX"/>
        </w:rPr>
      </w:pPr>
    </w:p>
    <w:p w:rsidR="00965A4F" w:rsidRDefault="000170A9" w:rsidP="00965A4F">
      <w:pPr>
        <w:pStyle w:val="Sinespaciado"/>
        <w:rPr>
          <w:b/>
        </w:rPr>
      </w:pPr>
      <w:r>
        <w:rPr>
          <w:b/>
        </w:rPr>
        <w:t>Estimados compañeros:</w:t>
      </w:r>
    </w:p>
    <w:p w:rsidR="00965A4F" w:rsidRPr="00965A4F" w:rsidRDefault="00965A4F" w:rsidP="00965A4F">
      <w:pPr>
        <w:pStyle w:val="Sinespaciado"/>
        <w:jc w:val="both"/>
      </w:pPr>
    </w:p>
    <w:p w:rsidR="00852246" w:rsidRDefault="00965A4F" w:rsidP="00965A4F">
      <w:pPr>
        <w:pStyle w:val="Sinespaciado"/>
        <w:jc w:val="both"/>
        <w:rPr>
          <w:i/>
        </w:rPr>
      </w:pPr>
      <w:r w:rsidRPr="00965A4F">
        <w:t>Por este medio le envío un cordial saludo y  en mi carácter de Director General del Fideicomiso, le instruyó pa</w:t>
      </w:r>
      <w:r w:rsidR="00570F2D">
        <w:t>r</w:t>
      </w:r>
      <w:r w:rsidRPr="00965A4F">
        <w:t xml:space="preserve">a efecto de que </w:t>
      </w:r>
      <w:r w:rsidR="004F7D08">
        <w:t>observe</w:t>
      </w:r>
      <w:r w:rsidR="005E3757">
        <w:t xml:space="preserve"> lo </w:t>
      </w:r>
      <w:r w:rsidR="00852246">
        <w:t xml:space="preserve">señalado en el Acuerdo Tercero “Medidas de Austeridad del Gobierno de Jalisco”, publicado en el periódico oficial del Estado de Jalisco, el 12 de marzo del 20013, que en su </w:t>
      </w:r>
      <w:r w:rsidR="005E3757">
        <w:t>numeral</w:t>
      </w:r>
      <w:r w:rsidR="00852246">
        <w:t xml:space="preserve"> 4</w:t>
      </w:r>
      <w:r w:rsidR="005E3757">
        <w:t xml:space="preserve"> es</w:t>
      </w:r>
      <w:r w:rsidR="00852246">
        <w:t xml:space="preserve">pecifica lo siguiente: </w:t>
      </w:r>
      <w:r w:rsidR="00852246">
        <w:rPr>
          <w:i/>
        </w:rPr>
        <w:t xml:space="preserve">“Se suprime la prestación de equipo de telefonía celular y de radio comunicación para uso de funcionarios públicos de todos los niveles, que no lleven a cabo labores de </w:t>
      </w:r>
      <w:r w:rsidR="005E3757">
        <w:rPr>
          <w:i/>
        </w:rPr>
        <w:t>carácter</w:t>
      </w:r>
      <w:r w:rsidR="00852246">
        <w:rPr>
          <w:i/>
        </w:rPr>
        <w:t xml:space="preserve"> operativo y que no forman parte de los cuerpos estatales de seguridad pública”.</w:t>
      </w:r>
    </w:p>
    <w:p w:rsidR="005E3757" w:rsidRDefault="005E3757" w:rsidP="00965A4F">
      <w:pPr>
        <w:pStyle w:val="Sinespaciado"/>
        <w:jc w:val="both"/>
      </w:pPr>
    </w:p>
    <w:p w:rsidR="00965A4F" w:rsidRPr="00965A4F" w:rsidRDefault="004F7D08" w:rsidP="00965A4F">
      <w:pPr>
        <w:pStyle w:val="Sinespaciado"/>
        <w:jc w:val="both"/>
      </w:pPr>
      <w:r>
        <w:t xml:space="preserve">En este sentido, </w:t>
      </w:r>
      <w:r w:rsidR="00570F2D">
        <w:t xml:space="preserve">el equipo de telefonía celular </w:t>
      </w:r>
      <w:r w:rsidR="005E3757">
        <w:t xml:space="preserve">con número 33-1845-69-36 y el dispositivo de datos con número 33-39-54-84-27, </w:t>
      </w:r>
      <w:r>
        <w:t xml:space="preserve">continuaran </w:t>
      </w:r>
      <w:r w:rsidR="00570F2D">
        <w:t xml:space="preserve">siendo </w:t>
      </w:r>
      <w:r w:rsidR="0091015F">
        <w:t>utiliza</w:t>
      </w:r>
      <w:r w:rsidR="00570F2D">
        <w:t>dos</w:t>
      </w:r>
      <w:r w:rsidR="005E3757">
        <w:t xml:space="preserve"> </w:t>
      </w:r>
      <w:r>
        <w:t xml:space="preserve">de forma institucional por personal del Fideicomiso, para labores de carácter </w:t>
      </w:r>
      <w:r w:rsidR="005E3757">
        <w:t>operativo</w:t>
      </w:r>
      <w:r>
        <w:t xml:space="preserve">, con el objeto de que se eviten </w:t>
      </w:r>
      <w:r w:rsidR="00965A4F" w:rsidRPr="00965A4F">
        <w:t xml:space="preserve">futuras observaciones por parte de la Contraloría del Estado. </w:t>
      </w:r>
    </w:p>
    <w:p w:rsidR="00965A4F" w:rsidRPr="00965A4F" w:rsidRDefault="00965A4F" w:rsidP="00965A4F">
      <w:pPr>
        <w:pStyle w:val="Sinespaciado"/>
        <w:jc w:val="both"/>
      </w:pPr>
    </w:p>
    <w:p w:rsidR="00965A4F" w:rsidRPr="00965A4F" w:rsidRDefault="00965A4F" w:rsidP="00965A4F">
      <w:pPr>
        <w:pStyle w:val="Sinespaciado"/>
        <w:jc w:val="both"/>
      </w:pPr>
    </w:p>
    <w:p w:rsidR="00965A4F" w:rsidRPr="00965A4F" w:rsidRDefault="00965A4F" w:rsidP="00965A4F">
      <w:pPr>
        <w:pStyle w:val="Sinespaciado"/>
        <w:jc w:val="both"/>
      </w:pPr>
      <w:r w:rsidRPr="00965A4F">
        <w:t xml:space="preserve">Sin más por el momento, agradezco sus atenciones y quedo a sus órdenes. </w:t>
      </w:r>
    </w:p>
    <w:p w:rsidR="00965A4F" w:rsidRPr="00965A4F" w:rsidRDefault="00965A4F" w:rsidP="00965A4F">
      <w:pPr>
        <w:pStyle w:val="Sinespaciado"/>
        <w:rPr>
          <w:b/>
        </w:rPr>
      </w:pPr>
    </w:p>
    <w:p w:rsidR="00965A4F" w:rsidRPr="00965A4F" w:rsidRDefault="00965A4F" w:rsidP="00965A4F">
      <w:pPr>
        <w:pStyle w:val="Sinespaciado"/>
        <w:jc w:val="center"/>
        <w:rPr>
          <w:b/>
        </w:rPr>
      </w:pPr>
    </w:p>
    <w:p w:rsidR="00965A4F" w:rsidRPr="00965A4F" w:rsidRDefault="00965A4F" w:rsidP="00965A4F">
      <w:pPr>
        <w:pStyle w:val="Sinespaciado"/>
        <w:jc w:val="center"/>
        <w:rPr>
          <w:b/>
        </w:rPr>
      </w:pPr>
      <w:r w:rsidRPr="00965A4F">
        <w:rPr>
          <w:b/>
        </w:rPr>
        <w:t>Cordialmente,</w:t>
      </w:r>
    </w:p>
    <w:p w:rsidR="00965A4F" w:rsidRPr="00965A4F" w:rsidRDefault="00965A4F" w:rsidP="00965A4F">
      <w:pPr>
        <w:pStyle w:val="Sinespaciado"/>
        <w:jc w:val="center"/>
        <w:rPr>
          <w:b/>
        </w:rPr>
      </w:pPr>
    </w:p>
    <w:p w:rsidR="00965A4F" w:rsidRPr="00965A4F" w:rsidRDefault="00965A4F" w:rsidP="00965A4F">
      <w:pPr>
        <w:pStyle w:val="Sinespaciado"/>
        <w:jc w:val="center"/>
        <w:rPr>
          <w:b/>
        </w:rPr>
      </w:pPr>
    </w:p>
    <w:p w:rsidR="00965A4F" w:rsidRPr="00965A4F" w:rsidRDefault="00965A4F" w:rsidP="00965A4F">
      <w:pPr>
        <w:pStyle w:val="Sinespaciado"/>
        <w:jc w:val="center"/>
        <w:rPr>
          <w:b/>
        </w:rPr>
      </w:pPr>
    </w:p>
    <w:p w:rsidR="00965A4F" w:rsidRPr="00965A4F" w:rsidRDefault="00965A4F" w:rsidP="00965A4F">
      <w:pPr>
        <w:pStyle w:val="Sinespaciado"/>
        <w:jc w:val="center"/>
        <w:rPr>
          <w:b/>
        </w:rPr>
      </w:pPr>
    </w:p>
    <w:p w:rsidR="00965A4F" w:rsidRPr="00965A4F" w:rsidRDefault="00965A4F" w:rsidP="00965A4F">
      <w:pPr>
        <w:pStyle w:val="Sinespaciado"/>
        <w:jc w:val="center"/>
        <w:rPr>
          <w:b/>
        </w:rPr>
      </w:pPr>
      <w:r w:rsidRPr="00965A4F">
        <w:rPr>
          <w:b/>
        </w:rPr>
        <w:t>Dr. Sergio Medina González</w:t>
      </w:r>
    </w:p>
    <w:p w:rsidR="00965A4F" w:rsidRPr="00965A4F" w:rsidRDefault="00965A4F" w:rsidP="00965A4F">
      <w:pPr>
        <w:pStyle w:val="Sinespaciado"/>
        <w:jc w:val="center"/>
        <w:rPr>
          <w:b/>
        </w:rPr>
      </w:pPr>
      <w:r w:rsidRPr="00965A4F">
        <w:rPr>
          <w:b/>
        </w:rPr>
        <w:t>Director General</w:t>
      </w:r>
    </w:p>
    <w:p w:rsidR="00965A4F" w:rsidRPr="00965A4F" w:rsidRDefault="00965A4F" w:rsidP="00965A4F">
      <w:pPr>
        <w:pStyle w:val="Sinespaciado"/>
        <w:jc w:val="center"/>
        <w:rPr>
          <w:b/>
        </w:rPr>
      </w:pPr>
    </w:p>
    <w:p w:rsidR="00965A4F" w:rsidRPr="00965A4F" w:rsidRDefault="00965A4F" w:rsidP="00965A4F">
      <w:pPr>
        <w:pStyle w:val="Sinespaciado"/>
        <w:jc w:val="center"/>
        <w:rPr>
          <w:b/>
        </w:rPr>
      </w:pPr>
    </w:p>
    <w:p w:rsidR="00965A4F" w:rsidRPr="00965A4F" w:rsidRDefault="00965A4F" w:rsidP="00965A4F">
      <w:pPr>
        <w:pStyle w:val="Sinespaciado"/>
        <w:jc w:val="center"/>
        <w:rPr>
          <w:b/>
        </w:rPr>
      </w:pPr>
      <w:r w:rsidRPr="00965A4F">
        <w:rPr>
          <w:b/>
        </w:rPr>
        <w:t>“2015, Año del Desarrollo Social y los Derechos Humanos</w:t>
      </w:r>
      <w:bookmarkStart w:id="0" w:name="_GoBack"/>
      <w:bookmarkEnd w:id="0"/>
      <w:r w:rsidRPr="00965A4F">
        <w:rPr>
          <w:b/>
        </w:rPr>
        <w:t xml:space="preserve"> en Jalisco”</w:t>
      </w:r>
    </w:p>
    <w:sectPr w:rsidR="00965A4F" w:rsidRPr="00965A4F" w:rsidSect="00C505A3">
      <w:footerReference w:type="even" r:id="rId8"/>
      <w:footerReference w:type="default" r:id="rId9"/>
      <w:pgSz w:w="12240" w:h="15840" w:code="1"/>
      <w:pgMar w:top="1383" w:right="822" w:bottom="851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F9" w:rsidRDefault="000C00F9">
      <w:pPr>
        <w:spacing w:after="0" w:line="240" w:lineRule="auto"/>
      </w:pPr>
      <w:r>
        <w:separator/>
      </w:r>
    </w:p>
  </w:endnote>
  <w:endnote w:type="continuationSeparator" w:id="0">
    <w:p w:rsidR="000C00F9" w:rsidRDefault="000C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6A" w:rsidRDefault="000C00F9" w:rsidP="00C45F6A">
    <w:pPr>
      <w:pStyle w:val="Sinespaciado"/>
    </w:pPr>
  </w:p>
  <w:p w:rsidR="00C45F6A" w:rsidRPr="00095D2B" w:rsidRDefault="00AE7DDE" w:rsidP="00C45F6A">
    <w:pPr>
      <w:pStyle w:val="Sinespaciado"/>
      <w:rPr>
        <w:sz w:val="18"/>
        <w:szCs w:val="18"/>
      </w:rPr>
    </w:pPr>
    <w:r w:rsidRPr="00095D2B">
      <w:rPr>
        <w:vertAlign w:val="superscript"/>
      </w:rPr>
      <w:t>2</w:t>
    </w:r>
    <w:r w:rsidRPr="00095D2B">
      <w:rPr>
        <w:sz w:val="18"/>
        <w:szCs w:val="18"/>
      </w:rPr>
      <w:t>Los intereses fueron calculados de acuerdo al interés del 6% anual que se encuentra previsto en el artículo 362 del Código de Comercio.</w:t>
    </w:r>
  </w:p>
  <w:p w:rsidR="00C45F6A" w:rsidRPr="00095D2B" w:rsidRDefault="00AE7DDE" w:rsidP="00C45F6A">
    <w:pPr>
      <w:pStyle w:val="Sinespaciado"/>
      <w:rPr>
        <w:sz w:val="18"/>
        <w:szCs w:val="18"/>
      </w:rPr>
    </w:pPr>
    <w:r w:rsidRPr="00095D2B">
      <w:rPr>
        <w:sz w:val="18"/>
        <w:szCs w:val="18"/>
      </w:rPr>
      <w:t>Se calculó el interés sobre la cantidad de $_____ del periodo que abarca de diciembre del 2000 a marzo del 2013.</w:t>
    </w:r>
  </w:p>
  <w:p w:rsidR="00C45F6A" w:rsidRPr="00095D2B" w:rsidRDefault="00AE7DDE" w:rsidP="00C45F6A">
    <w:pPr>
      <w:pStyle w:val="Sinespaciado"/>
      <w:rPr>
        <w:sz w:val="18"/>
        <w:szCs w:val="18"/>
      </w:rPr>
    </w:pPr>
    <w:r w:rsidRPr="00095D2B">
      <w:rPr>
        <w:sz w:val="18"/>
        <w:szCs w:val="18"/>
      </w:rPr>
      <w:t>El interés anual es de $____; el interés mensual es de $___ (esta cantidad se obtuvo de dividir e interés anual entre 12). Teniendo en consideración que de diciembre del año 2000 a marzo del 2013 han transcurrido __ meses, multiplicamos el número de meses por el interés mensual, esto es 148*279,434.56 y obtenemos el total de los intereses que es la cantidad de $_____.</w:t>
    </w:r>
  </w:p>
  <w:p w:rsidR="00C45F6A" w:rsidRDefault="000C00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83" w:rsidRDefault="000C00F9">
    <w:pPr>
      <w:pStyle w:val="Piedepgina"/>
    </w:pPr>
  </w:p>
  <w:p w:rsidR="00CF6783" w:rsidRDefault="00AE7DDE" w:rsidP="00CF6783">
    <w:pPr>
      <w:pStyle w:val="Piedepgina"/>
    </w:pPr>
    <w:r>
      <w:rPr>
        <w:rFonts w:ascii="Arial Narrow" w:hAnsi="Arial Narrow"/>
        <w:color w:val="222222"/>
        <w:sz w:val="16"/>
        <w:szCs w:val="16"/>
        <w:shd w:val="clear" w:color="auto" w:fill="FFFFFF"/>
      </w:rPr>
      <w:t>Fideicomiso para el Desarrollo Urbano de Jalisco. Avenida Prolongación Alcalde No. 1351, edificio B, segundo piso, Colonia Miraflores, C.P. 44270 Guadalajara, Jalisco, México. Teléfonos: (33) 38 54 81 00 y 38 54 81 02 </w:t>
    </w:r>
    <w:hyperlink r:id="rId1" w:tgtFrame="_blank" w:history="1">
      <w:r>
        <w:rPr>
          <w:rStyle w:val="Hipervnculo"/>
          <w:rFonts w:ascii="Arial Narrow" w:hAnsi="Arial Narrow"/>
          <w:color w:val="1155CC"/>
          <w:sz w:val="16"/>
          <w:szCs w:val="16"/>
          <w:shd w:val="clear" w:color="auto" w:fill="FFFFFF"/>
        </w:rPr>
        <w:t>fideurgdl@yahoo.com.mx</w:t>
      </w:r>
    </w:hyperlink>
  </w:p>
  <w:p w:rsidR="00CF6783" w:rsidRDefault="000C00F9" w:rsidP="00CF67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F9" w:rsidRDefault="000C00F9">
      <w:pPr>
        <w:spacing w:after="0" w:line="240" w:lineRule="auto"/>
      </w:pPr>
      <w:r>
        <w:separator/>
      </w:r>
    </w:p>
  </w:footnote>
  <w:footnote w:type="continuationSeparator" w:id="0">
    <w:p w:rsidR="000C00F9" w:rsidRDefault="000C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074"/>
    <w:multiLevelType w:val="hybridMultilevel"/>
    <w:tmpl w:val="8B4436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4F"/>
    <w:rsid w:val="000170A9"/>
    <w:rsid w:val="000C00F9"/>
    <w:rsid w:val="0014392C"/>
    <w:rsid w:val="00193034"/>
    <w:rsid w:val="003A6421"/>
    <w:rsid w:val="004F7D08"/>
    <w:rsid w:val="00526CC9"/>
    <w:rsid w:val="00570F2D"/>
    <w:rsid w:val="005E3757"/>
    <w:rsid w:val="00746D6C"/>
    <w:rsid w:val="008108C2"/>
    <w:rsid w:val="00852246"/>
    <w:rsid w:val="0091015F"/>
    <w:rsid w:val="0093319C"/>
    <w:rsid w:val="00965A4F"/>
    <w:rsid w:val="00A0174D"/>
    <w:rsid w:val="00A913B2"/>
    <w:rsid w:val="00AC394C"/>
    <w:rsid w:val="00AE7DDE"/>
    <w:rsid w:val="00B40725"/>
    <w:rsid w:val="00B61795"/>
    <w:rsid w:val="00BC6F25"/>
    <w:rsid w:val="00C505A3"/>
    <w:rsid w:val="00C52987"/>
    <w:rsid w:val="00D2581E"/>
    <w:rsid w:val="00DF3FF6"/>
    <w:rsid w:val="00F1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5A4F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5A4F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5A4F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965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5A4F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5A4F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5A4F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965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deurgdl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2015-06-10T00:12:00Z</cp:lastPrinted>
  <dcterms:created xsi:type="dcterms:W3CDTF">2015-06-05T20:51:00Z</dcterms:created>
  <dcterms:modified xsi:type="dcterms:W3CDTF">2015-06-10T19:49:00Z</dcterms:modified>
</cp:coreProperties>
</file>