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7" w:rsidRPr="00C32927" w:rsidRDefault="00C32927" w:rsidP="006A7391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815975</wp:posOffset>
            </wp:positionV>
            <wp:extent cx="5610225" cy="2895600"/>
            <wp:effectExtent l="0" t="0" r="9525" b="0"/>
            <wp:wrapThrough wrapText="bothSides">
              <wp:wrapPolygon edited="0">
                <wp:start x="0" y="0"/>
                <wp:lineTo x="0" y="21458"/>
                <wp:lineTo x="21563" y="21458"/>
                <wp:lineTo x="2156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927">
        <w:rPr>
          <w:b/>
          <w:u w:val="single"/>
        </w:rPr>
        <w:t xml:space="preserve">Artículos 51 y 52 </w:t>
      </w:r>
      <w:r w:rsidRPr="00C32927">
        <w:rPr>
          <w:rFonts w:ascii="Arial" w:hAnsi="Arial" w:cs="Arial"/>
          <w:b/>
          <w:sz w:val="18"/>
          <w:szCs w:val="16"/>
          <w:u w:val="single"/>
        </w:rPr>
        <w:t>Reglamento de Ingreso, Promoción y Permanencia del Personal Académico</w:t>
      </w:r>
    </w:p>
    <w:p w:rsidR="006A7391" w:rsidRDefault="006A7391" w:rsidP="006A7391"/>
    <w:p w:rsidR="00796144" w:rsidRDefault="006A7391" w:rsidP="006A7391">
      <w:pPr>
        <w:tabs>
          <w:tab w:val="left" w:pos="1095"/>
        </w:tabs>
      </w:pPr>
      <w:r>
        <w:tab/>
      </w:r>
      <w:r>
        <w:rPr>
          <w:noProof/>
          <w:lang w:eastAsia="es-MX"/>
        </w:rPr>
        <w:drawing>
          <wp:inline distT="0" distB="0" distL="0" distR="0">
            <wp:extent cx="5495925" cy="3124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91" w:rsidRDefault="006A7391" w:rsidP="006A7391">
      <w:pPr>
        <w:tabs>
          <w:tab w:val="left" w:pos="1095"/>
        </w:tabs>
      </w:pPr>
    </w:p>
    <w:p w:rsidR="006A7391" w:rsidRDefault="006A7391" w:rsidP="006A7391">
      <w:pPr>
        <w:tabs>
          <w:tab w:val="left" w:pos="1095"/>
        </w:tabs>
      </w:pPr>
    </w:p>
    <w:p w:rsidR="006A7391" w:rsidRDefault="006A7391" w:rsidP="006A7391">
      <w:pPr>
        <w:tabs>
          <w:tab w:val="left" w:pos="1095"/>
        </w:tabs>
      </w:pPr>
    </w:p>
    <w:p w:rsidR="00C32927" w:rsidRDefault="006A7391" w:rsidP="006A7391">
      <w:pPr>
        <w:tabs>
          <w:tab w:val="left" w:pos="1095"/>
        </w:tabs>
      </w:pPr>
      <w:r>
        <w:rPr>
          <w:noProof/>
          <w:lang w:eastAsia="es-MX"/>
        </w:rPr>
        <w:drawing>
          <wp:inline distT="0" distB="0" distL="0" distR="0">
            <wp:extent cx="5610225" cy="3476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27" w:rsidRDefault="00C32927" w:rsidP="00C32927"/>
    <w:p w:rsidR="00C32927" w:rsidRDefault="00C32927" w:rsidP="00C32927"/>
    <w:p w:rsidR="00C32927" w:rsidRDefault="00C32927" w:rsidP="00C32927"/>
    <w:p w:rsidR="00C32927" w:rsidRDefault="00C32927" w:rsidP="00C32927"/>
    <w:p w:rsidR="00C32927" w:rsidRDefault="00C32927" w:rsidP="00C32927"/>
    <w:p w:rsidR="00C32927" w:rsidRDefault="00C32927" w:rsidP="00C32927"/>
    <w:p w:rsidR="00C32927" w:rsidRDefault="00C32927" w:rsidP="00C32927"/>
    <w:p w:rsidR="00C32927" w:rsidRDefault="00C32927" w:rsidP="00C32927"/>
    <w:p w:rsidR="00C32927" w:rsidRDefault="00C32927" w:rsidP="00C32927"/>
    <w:p w:rsidR="00C32927" w:rsidRDefault="00C32927" w:rsidP="00C32927">
      <w:pPr>
        <w:tabs>
          <w:tab w:val="left" w:pos="1020"/>
        </w:tabs>
        <w:rPr>
          <w:noProof/>
          <w:lang w:eastAsia="es-MX"/>
        </w:rPr>
      </w:pPr>
      <w:r>
        <w:tab/>
      </w:r>
      <w:r w:rsidRPr="00C32927">
        <w:rPr>
          <w:rFonts w:ascii="Arial" w:hAnsi="Arial" w:cs="Arial"/>
          <w:b/>
          <w:sz w:val="18"/>
          <w:szCs w:val="16"/>
        </w:rPr>
        <w:t>CATALOGO DE PUESTOS Y TABULADORES DE SUELDOS MENSUALES</w:t>
      </w:r>
    </w:p>
    <w:p w:rsidR="00C32927" w:rsidRDefault="00C32927" w:rsidP="00C32927">
      <w:pPr>
        <w:tabs>
          <w:tab w:val="left" w:pos="3345"/>
        </w:tabs>
        <w:rPr>
          <w:noProof/>
          <w:lang w:eastAsia="es-MX"/>
        </w:rPr>
      </w:pPr>
      <w:r>
        <w:rPr>
          <w:noProof/>
          <w:lang w:eastAsia="es-MX"/>
        </w:rPr>
        <w:tab/>
      </w:r>
      <w:r w:rsidR="00641A92">
        <w:rPr>
          <w:noProof/>
          <w:lang w:eastAsia="es-MX"/>
        </w:rPr>
        <w:t xml:space="preserve">Ver </w:t>
      </w:r>
      <w:r>
        <w:rPr>
          <w:rFonts w:ascii="Arial" w:hAnsi="Arial" w:cs="Arial"/>
          <w:b/>
          <w:sz w:val="18"/>
          <w:szCs w:val="16"/>
        </w:rPr>
        <w:t xml:space="preserve">REGLA 5 </w:t>
      </w:r>
    </w:p>
    <w:p w:rsidR="006A7391" w:rsidRPr="00C32927" w:rsidRDefault="00C32927" w:rsidP="00C32927">
      <w:pPr>
        <w:tabs>
          <w:tab w:val="left" w:pos="1020"/>
        </w:tabs>
      </w:pPr>
      <w:r>
        <w:rPr>
          <w:noProof/>
          <w:lang w:eastAsia="es-MX"/>
        </w:rPr>
        <w:drawing>
          <wp:inline distT="0" distB="0" distL="0" distR="0">
            <wp:extent cx="5562600" cy="42195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91" w:rsidRPr="00C32927" w:rsidSect="00E93F6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8F" w:rsidRDefault="00D55A8F" w:rsidP="00CF5FE0">
      <w:pPr>
        <w:spacing w:after="0" w:line="240" w:lineRule="auto"/>
      </w:pPr>
      <w:r>
        <w:separator/>
      </w:r>
    </w:p>
  </w:endnote>
  <w:endnote w:type="continuationSeparator" w:id="0">
    <w:p w:rsidR="00D55A8F" w:rsidRDefault="00D55A8F" w:rsidP="00CF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2943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3EF9" w:rsidRDefault="00AC3EF9">
            <w:pPr>
              <w:pStyle w:val="Piedepgina"/>
              <w:jc w:val="center"/>
            </w:pPr>
            <w:r w:rsidRPr="00AC3EF9">
              <w:rPr>
                <w:rFonts w:ascii="Arial" w:hAnsi="Arial" w:cs="Arial"/>
                <w:lang w:val="es-ES"/>
              </w:rPr>
              <w:t xml:space="preserve">Página </w:t>
            </w:r>
            <w:r w:rsidRPr="00AC3EF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C3EF9">
              <w:rPr>
                <w:rFonts w:ascii="Arial" w:hAnsi="Arial" w:cs="Arial"/>
                <w:b/>
                <w:bCs/>
              </w:rPr>
              <w:instrText>PAGE</w:instrText>
            </w:r>
            <w:r w:rsidRPr="00AC3EF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0A27">
              <w:rPr>
                <w:rFonts w:ascii="Arial" w:hAnsi="Arial" w:cs="Arial"/>
                <w:b/>
                <w:bCs/>
                <w:noProof/>
              </w:rPr>
              <w:t>3</w:t>
            </w:r>
            <w:r w:rsidRPr="00AC3EF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C3EF9">
              <w:rPr>
                <w:rFonts w:ascii="Arial" w:hAnsi="Arial" w:cs="Arial"/>
                <w:lang w:val="es-ES"/>
              </w:rPr>
              <w:t xml:space="preserve"> de </w:t>
            </w:r>
            <w:r w:rsidRPr="00AC3EF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C3EF9">
              <w:rPr>
                <w:rFonts w:ascii="Arial" w:hAnsi="Arial" w:cs="Arial"/>
                <w:b/>
                <w:bCs/>
              </w:rPr>
              <w:instrText>NUMPAGES</w:instrText>
            </w:r>
            <w:r w:rsidRPr="00AC3EF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0A27">
              <w:rPr>
                <w:rFonts w:ascii="Arial" w:hAnsi="Arial" w:cs="Arial"/>
                <w:b/>
                <w:bCs/>
                <w:noProof/>
              </w:rPr>
              <w:t>3</w:t>
            </w:r>
            <w:r w:rsidRPr="00AC3EF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3EF9" w:rsidRDefault="00AC3E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8F" w:rsidRDefault="00D55A8F" w:rsidP="00CF5FE0">
      <w:pPr>
        <w:spacing w:after="0" w:line="240" w:lineRule="auto"/>
      </w:pPr>
      <w:r>
        <w:separator/>
      </w:r>
    </w:p>
  </w:footnote>
  <w:footnote w:type="continuationSeparator" w:id="0">
    <w:p w:rsidR="00D55A8F" w:rsidRDefault="00D55A8F" w:rsidP="00CF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F9" w:rsidRDefault="00AC3EF9" w:rsidP="00AC3EF9">
    <w:pPr>
      <w:pStyle w:val="Encabezado"/>
      <w:jc w:val="right"/>
      <w:rPr>
        <w:rFonts w:ascii="Arial" w:hAnsi="Arial" w:cs="Arial"/>
        <w:b/>
        <w:w w:val="200"/>
        <w:szCs w:val="18"/>
      </w:rPr>
    </w:pPr>
    <w:r w:rsidRPr="00112185">
      <w:rPr>
        <w:rFonts w:ascii="Arial" w:hAnsi="Arial" w:cs="Arial"/>
        <w:b/>
        <w:w w:val="200"/>
        <w:szCs w:val="18"/>
      </w:rPr>
      <w:t>Anexo Of. DGP/</w:t>
    </w:r>
    <w:r>
      <w:rPr>
        <w:rFonts w:ascii="Arial" w:hAnsi="Arial" w:cs="Arial"/>
        <w:b/>
        <w:w w:val="200"/>
        <w:szCs w:val="18"/>
      </w:rPr>
      <w:t>2917</w:t>
    </w:r>
    <w:r w:rsidRPr="00112185">
      <w:rPr>
        <w:rFonts w:ascii="Arial" w:hAnsi="Arial" w:cs="Arial"/>
        <w:b/>
        <w:w w:val="200"/>
        <w:szCs w:val="18"/>
      </w:rPr>
      <w:t>/18</w:t>
    </w:r>
  </w:p>
  <w:p w:rsidR="00270A27" w:rsidRDefault="00270A27" w:rsidP="00AC3EF9">
    <w:pPr>
      <w:pStyle w:val="Encabezado"/>
      <w:jc w:val="right"/>
      <w:rPr>
        <w:rFonts w:ascii="Arial" w:hAnsi="Arial" w:cs="Arial"/>
        <w:b/>
        <w:w w:val="200"/>
        <w:szCs w:val="18"/>
      </w:rPr>
    </w:pPr>
  </w:p>
  <w:p w:rsidR="00270A27" w:rsidRDefault="00270A27" w:rsidP="00270A27">
    <w:pPr>
      <w:jc w:val="right"/>
      <w:rPr>
        <w:b/>
        <w:sz w:val="24"/>
        <w:szCs w:val="24"/>
      </w:rPr>
    </w:pPr>
    <w:r>
      <w:rPr>
        <w:b/>
        <w:sz w:val="24"/>
        <w:szCs w:val="24"/>
      </w:rPr>
      <w:t>Observación 9.2.</w:t>
    </w:r>
  </w:p>
  <w:p w:rsidR="00270A27" w:rsidRDefault="00270A27" w:rsidP="00270A27">
    <w:pPr>
      <w:jc w:val="right"/>
      <w:rPr>
        <w:rFonts w:ascii="Arial" w:hAnsi="Arial" w:cs="Arial"/>
      </w:rPr>
    </w:pPr>
    <w:r w:rsidRPr="00112185">
      <w:rPr>
        <w:rFonts w:ascii="Arial" w:hAnsi="Arial" w:cs="Arial"/>
      </w:rPr>
      <w:t>Universidad Tecnológica de la Zona Metropolitana de Guadalajara  (UTZMG)</w:t>
    </w:r>
  </w:p>
  <w:p w:rsidR="00270A27" w:rsidRDefault="00270A27" w:rsidP="00270A27">
    <w:pPr>
      <w:jc w:val="right"/>
      <w:rPr>
        <w:rFonts w:ascii="Arial" w:hAnsi="Arial" w:cs="Arial"/>
      </w:rPr>
    </w:pPr>
    <w:r w:rsidRPr="00112185">
      <w:rPr>
        <w:rFonts w:ascii="Arial" w:hAnsi="Arial" w:cs="Arial"/>
      </w:rPr>
      <w:t>Del 1 de enero al 31 de  diciembre de 2015 y eventos posteriores.</w:t>
    </w:r>
  </w:p>
  <w:p w:rsidR="00AC3EF9" w:rsidRDefault="00AC3EF9" w:rsidP="00270A27">
    <w:pPr>
      <w:jc w:val="center"/>
    </w:pPr>
    <w:r w:rsidRPr="008B5EC2">
      <w:rPr>
        <w:b/>
        <w:sz w:val="24"/>
        <w:szCs w:val="24"/>
      </w:rPr>
      <w:t>Anexo “Respuesta- Conclusión Contraloría”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11"/>
    <w:rsid w:val="001A227F"/>
    <w:rsid w:val="001E0069"/>
    <w:rsid w:val="00270A27"/>
    <w:rsid w:val="00416E72"/>
    <w:rsid w:val="00574E03"/>
    <w:rsid w:val="00641A92"/>
    <w:rsid w:val="006A7391"/>
    <w:rsid w:val="0073598A"/>
    <w:rsid w:val="00796144"/>
    <w:rsid w:val="008B5EC2"/>
    <w:rsid w:val="008C3E11"/>
    <w:rsid w:val="00AC3EF9"/>
    <w:rsid w:val="00C32927"/>
    <w:rsid w:val="00CF5FE0"/>
    <w:rsid w:val="00CF63C8"/>
    <w:rsid w:val="00D55A8F"/>
    <w:rsid w:val="00E9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F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FE0"/>
  </w:style>
  <w:style w:type="paragraph" w:styleId="Piedepgina">
    <w:name w:val="footer"/>
    <w:basedOn w:val="Normal"/>
    <w:link w:val="PiedepginaCar"/>
    <w:uiPriority w:val="99"/>
    <w:unhideWhenUsed/>
    <w:rsid w:val="00CF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F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FE0"/>
  </w:style>
  <w:style w:type="paragraph" w:styleId="Piedepgina">
    <w:name w:val="footer"/>
    <w:basedOn w:val="Normal"/>
    <w:link w:val="PiedepginaCar"/>
    <w:uiPriority w:val="99"/>
    <w:unhideWhenUsed/>
    <w:rsid w:val="00CF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Angelina Paniagua</cp:lastModifiedBy>
  <cp:revision>4</cp:revision>
  <cp:lastPrinted>2018-07-11T20:17:00Z</cp:lastPrinted>
  <dcterms:created xsi:type="dcterms:W3CDTF">2018-07-11T19:22:00Z</dcterms:created>
  <dcterms:modified xsi:type="dcterms:W3CDTF">2018-07-11T20:17:00Z</dcterms:modified>
</cp:coreProperties>
</file>