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0A" w:rsidRPr="00846D09" w:rsidRDefault="00BD7A9D" w:rsidP="00846D09">
      <w:pPr>
        <w:ind w:right="594"/>
        <w:jc w:val="both"/>
        <w:rPr>
          <w:rFonts w:ascii="Arial" w:hAnsi="Arial" w:cs="Arial"/>
          <w:b/>
          <w:sz w:val="20"/>
          <w:szCs w:val="20"/>
        </w:rPr>
      </w:pPr>
      <w:bookmarkStart w:id="0" w:name="_GoBack"/>
      <w:bookmarkEnd w:id="0"/>
      <w:r>
        <w:rPr>
          <w:rFonts w:ascii="Arial" w:hAnsi="Arial" w:cs="Arial"/>
          <w:sz w:val="20"/>
          <w:szCs w:val="20"/>
        </w:rPr>
        <w:t xml:space="preserve">Manifiestan una diferencia de 9´903,577.13 (nueve millones novecientos tres mil quinientos setenta y siete pesos 13/100) sin embargo se detecta que existe una confusión de interpretación ya que según se observa tomaron como modificación presupuestal por partida </w:t>
      </w:r>
      <w:r w:rsidR="00846D09">
        <w:rPr>
          <w:rFonts w:ascii="Arial" w:hAnsi="Arial" w:cs="Arial"/>
          <w:sz w:val="20"/>
          <w:szCs w:val="20"/>
        </w:rPr>
        <w:t>específica</w:t>
      </w:r>
      <w:r>
        <w:rPr>
          <w:rFonts w:ascii="Arial" w:hAnsi="Arial" w:cs="Arial"/>
          <w:sz w:val="20"/>
          <w:szCs w:val="20"/>
        </w:rPr>
        <w:t xml:space="preserve"> del papel de trabajo que se </w:t>
      </w:r>
      <w:r w:rsidR="00846D09">
        <w:rPr>
          <w:rFonts w:ascii="Arial" w:hAnsi="Arial" w:cs="Arial"/>
          <w:sz w:val="20"/>
          <w:szCs w:val="20"/>
        </w:rPr>
        <w:t>proporcionó</w:t>
      </w:r>
      <w:r>
        <w:rPr>
          <w:rFonts w:ascii="Arial" w:hAnsi="Arial" w:cs="Arial"/>
          <w:sz w:val="20"/>
          <w:szCs w:val="20"/>
        </w:rPr>
        <w:t xml:space="preserve"> en formato Excel donde en la columna </w:t>
      </w:r>
      <w:r w:rsidRPr="00846D09">
        <w:rPr>
          <w:rFonts w:ascii="Arial" w:hAnsi="Arial" w:cs="Arial"/>
          <w:b/>
          <w:sz w:val="20"/>
          <w:szCs w:val="20"/>
        </w:rPr>
        <w:t>(G)</w:t>
      </w:r>
      <w:r>
        <w:rPr>
          <w:rFonts w:ascii="Arial" w:hAnsi="Arial" w:cs="Arial"/>
          <w:sz w:val="20"/>
          <w:szCs w:val="20"/>
        </w:rPr>
        <w:t xml:space="preserve"> dice suma total por fuente de </w:t>
      </w:r>
      <w:r w:rsidR="00846D09">
        <w:rPr>
          <w:rFonts w:ascii="Arial" w:hAnsi="Arial" w:cs="Arial"/>
          <w:sz w:val="20"/>
          <w:szCs w:val="20"/>
        </w:rPr>
        <w:t>financiamiento</w:t>
      </w:r>
      <w:r>
        <w:rPr>
          <w:rFonts w:ascii="Arial" w:hAnsi="Arial" w:cs="Arial"/>
          <w:sz w:val="20"/>
          <w:szCs w:val="20"/>
        </w:rPr>
        <w:t xml:space="preserve"> que corresponde a la modificación presupuestal al 30 de noviembre de 2017, sin embargo en la columna </w:t>
      </w:r>
      <w:r w:rsidRPr="00846D09">
        <w:rPr>
          <w:rFonts w:ascii="Arial" w:hAnsi="Arial" w:cs="Arial"/>
          <w:b/>
          <w:sz w:val="20"/>
          <w:szCs w:val="20"/>
        </w:rPr>
        <w:t>(H</w:t>
      </w:r>
      <w:r>
        <w:rPr>
          <w:rFonts w:ascii="Arial" w:hAnsi="Arial" w:cs="Arial"/>
          <w:sz w:val="20"/>
          <w:szCs w:val="20"/>
        </w:rPr>
        <w:t xml:space="preserve">) se puso como encabezado presupuesto ejercido a diciembre de 2017, destacando que es solo un papel de trabajo elaborado por esta área para presentar la modificación presupuestal al 31 de diciembre la cual coincide con la columna </w:t>
      </w:r>
      <w:r w:rsidRPr="00846D09">
        <w:rPr>
          <w:rFonts w:ascii="Arial" w:hAnsi="Arial" w:cs="Arial"/>
          <w:b/>
          <w:sz w:val="20"/>
          <w:szCs w:val="20"/>
        </w:rPr>
        <w:t>(H</w:t>
      </w:r>
      <w:r>
        <w:rPr>
          <w:rFonts w:ascii="Arial" w:hAnsi="Arial" w:cs="Arial"/>
          <w:sz w:val="20"/>
          <w:szCs w:val="20"/>
        </w:rPr>
        <w:t xml:space="preserve">) el total de presupuesto modificado al 31 de diciembre de 2017segun anexo al presente </w:t>
      </w:r>
      <w:r w:rsidRPr="00846D09">
        <w:rPr>
          <w:rFonts w:ascii="Arial" w:hAnsi="Arial" w:cs="Arial"/>
          <w:b/>
          <w:sz w:val="20"/>
          <w:szCs w:val="20"/>
        </w:rPr>
        <w:t xml:space="preserve">autorizado en junta directiva numero 54 acuerdo 6.2 </w:t>
      </w:r>
      <w:r w:rsidR="00846D09" w:rsidRPr="00846D09">
        <w:rPr>
          <w:rFonts w:ascii="Arial" w:hAnsi="Arial" w:cs="Arial"/>
          <w:b/>
          <w:sz w:val="20"/>
          <w:szCs w:val="20"/>
        </w:rPr>
        <w:t>gráficamente</w:t>
      </w:r>
      <w:r w:rsidRPr="00846D09">
        <w:rPr>
          <w:rFonts w:ascii="Arial" w:hAnsi="Arial" w:cs="Arial"/>
          <w:b/>
          <w:sz w:val="20"/>
          <w:szCs w:val="20"/>
        </w:rPr>
        <w:t xml:space="preserve"> en esta tabla seria la columna numero 6 la cual dice Presupuesto Modificado al 31 de diciembre de 2017</w:t>
      </w:r>
      <w:r w:rsidR="002A50AC">
        <w:rPr>
          <w:rFonts w:ascii="Arial" w:hAnsi="Arial" w:cs="Arial"/>
          <w:b/>
          <w:sz w:val="20"/>
          <w:szCs w:val="20"/>
        </w:rPr>
        <w:t xml:space="preserve"> </w:t>
      </w:r>
      <w:r w:rsidRPr="00846D09">
        <w:rPr>
          <w:rFonts w:ascii="Arial" w:hAnsi="Arial" w:cs="Arial"/>
          <w:b/>
          <w:sz w:val="20"/>
          <w:szCs w:val="20"/>
        </w:rPr>
        <w:t>por la cantidad de $</w:t>
      </w:r>
      <w:r w:rsidR="00846D09" w:rsidRPr="00846D09">
        <w:rPr>
          <w:rFonts w:ascii="Arial" w:hAnsi="Arial" w:cs="Arial"/>
          <w:b/>
          <w:sz w:val="20"/>
          <w:szCs w:val="20"/>
        </w:rPr>
        <w:t xml:space="preserve">200,851,775.27(doscientos millones, ochocientos cincuenta y un mil setecientos setenta y cinco pesos 27/100 M.N) lo cual soporta que las partidas quedaron ampliadas o reducidas según columna (H) de la hoja de trabajo de Excel. No omito destacar que se hizo de conocimiento al auditor que era mi papel de trabajo ya que el documento autorizado por junta directiva no obra en mi poder, ya que este proceso de actas y acuerdos se lleva en otra área. </w:t>
      </w:r>
    </w:p>
    <w:p w:rsidR="00846D09" w:rsidRPr="00846D09" w:rsidRDefault="00846D09" w:rsidP="00846D09">
      <w:pPr>
        <w:ind w:right="594"/>
        <w:jc w:val="both"/>
        <w:rPr>
          <w:rFonts w:ascii="Arial" w:hAnsi="Arial" w:cs="Arial"/>
          <w:b/>
          <w:sz w:val="20"/>
          <w:szCs w:val="20"/>
        </w:rPr>
      </w:pPr>
      <w:r w:rsidRPr="00846D09">
        <w:rPr>
          <w:rFonts w:ascii="Arial" w:hAnsi="Arial" w:cs="Arial"/>
          <w:b/>
          <w:sz w:val="20"/>
          <w:szCs w:val="20"/>
        </w:rPr>
        <w:t>Se anexa también oficio de entrega de información al enlace de auditoria en donde se describe lo entregado, como papel de trabajo.</w:t>
      </w:r>
    </w:p>
    <w:p w:rsidR="00DE390A" w:rsidRPr="00DE390A" w:rsidRDefault="00DE390A" w:rsidP="00846D09">
      <w:pPr>
        <w:ind w:right="594"/>
        <w:jc w:val="both"/>
        <w:rPr>
          <w:rFonts w:ascii="Arial" w:hAnsi="Arial" w:cs="Arial"/>
          <w:sz w:val="18"/>
          <w:szCs w:val="20"/>
        </w:rPr>
      </w:pPr>
    </w:p>
    <w:p w:rsidR="00DE390A" w:rsidRDefault="00DE390A" w:rsidP="00F366EE">
      <w:pPr>
        <w:ind w:right="594"/>
        <w:rPr>
          <w:rFonts w:ascii="Arial" w:hAnsi="Arial" w:cs="Arial"/>
          <w:sz w:val="20"/>
          <w:szCs w:val="20"/>
        </w:rPr>
      </w:pPr>
    </w:p>
    <w:p w:rsidR="00DE390A" w:rsidRDefault="00DE390A" w:rsidP="00F366EE">
      <w:pPr>
        <w:ind w:right="594"/>
        <w:rPr>
          <w:rFonts w:ascii="Arial" w:hAnsi="Arial" w:cs="Arial"/>
          <w:sz w:val="20"/>
          <w:szCs w:val="20"/>
        </w:rPr>
      </w:pPr>
    </w:p>
    <w:p w:rsidR="00DE390A" w:rsidRDefault="00DE390A" w:rsidP="00F366EE">
      <w:pPr>
        <w:ind w:right="594"/>
        <w:rPr>
          <w:rFonts w:ascii="Arial" w:hAnsi="Arial" w:cs="Arial"/>
          <w:sz w:val="20"/>
          <w:szCs w:val="20"/>
        </w:rPr>
      </w:pPr>
    </w:p>
    <w:p w:rsidR="000F348D" w:rsidRPr="00F366EE" w:rsidRDefault="000F348D" w:rsidP="00F366EE">
      <w:pPr>
        <w:ind w:right="594"/>
        <w:rPr>
          <w:rFonts w:ascii="Arial" w:hAnsi="Arial" w:cs="Arial"/>
          <w:sz w:val="20"/>
          <w:szCs w:val="20"/>
        </w:rPr>
      </w:pPr>
    </w:p>
    <w:p w:rsidR="00F679AB" w:rsidRPr="00845787" w:rsidRDefault="00F679AB" w:rsidP="002D437B">
      <w:pPr>
        <w:ind w:left="851" w:right="594"/>
        <w:rPr>
          <w:rFonts w:ascii="Times New Roman" w:eastAsia="Times New Roman" w:hAnsi="Times New Roman" w:cs="Times New Roman"/>
          <w:color w:val="888888"/>
          <w:sz w:val="21"/>
          <w:szCs w:val="21"/>
          <w:lang w:eastAsia="es-MX"/>
        </w:rPr>
      </w:pPr>
    </w:p>
    <w:p w:rsidR="00F679AB" w:rsidRDefault="00F679AB"/>
    <w:sectPr w:rsidR="00F679AB"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A5" w:rsidRDefault="004C6EA5" w:rsidP="001E1583">
      <w:pPr>
        <w:spacing w:after="0" w:line="240" w:lineRule="auto"/>
      </w:pPr>
      <w:r>
        <w:separator/>
      </w:r>
    </w:p>
  </w:endnote>
  <w:endnote w:type="continuationSeparator" w:id="0">
    <w:p w:rsidR="004C6EA5" w:rsidRDefault="004C6EA5"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A5" w:rsidRDefault="004C6EA5" w:rsidP="001E1583">
      <w:pPr>
        <w:spacing w:after="0" w:line="240" w:lineRule="auto"/>
      </w:pPr>
      <w:r>
        <w:separator/>
      </w:r>
    </w:p>
  </w:footnote>
  <w:footnote w:type="continuationSeparator" w:id="0">
    <w:p w:rsidR="004C6EA5" w:rsidRDefault="004C6EA5"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EC" w:rsidRDefault="008500EC" w:rsidP="008500EC">
    <w:pPr>
      <w:pStyle w:val="Encabezado"/>
      <w:jc w:val="right"/>
      <w:rPr>
        <w:rFonts w:ascii="Arial" w:hAnsi="Arial" w:cs="Arial"/>
        <w:b/>
        <w:w w:val="200"/>
      </w:rPr>
    </w:pPr>
    <w:r w:rsidRPr="0002416F">
      <w:rPr>
        <w:rFonts w:ascii="Arial" w:hAnsi="Arial" w:cs="Arial"/>
        <w:b/>
        <w:w w:val="200"/>
      </w:rPr>
      <w:t>Anexo Of. DGP/</w:t>
    </w:r>
    <w:r>
      <w:rPr>
        <w:rFonts w:ascii="Arial" w:hAnsi="Arial" w:cs="Arial"/>
        <w:b/>
        <w:w w:val="200"/>
      </w:rPr>
      <w:t>4696/2018</w:t>
    </w:r>
  </w:p>
  <w:p w:rsidR="008500EC" w:rsidRDefault="008500EC" w:rsidP="001E1583">
    <w:pPr>
      <w:pStyle w:val="Encabezado"/>
      <w:tabs>
        <w:tab w:val="clear" w:pos="4419"/>
        <w:tab w:val="clear" w:pos="8838"/>
        <w:tab w:val="left" w:pos="6165"/>
      </w:tabs>
      <w:jc w:val="right"/>
    </w:pPr>
  </w:p>
  <w:p w:rsidR="008500EC" w:rsidRDefault="008500EC" w:rsidP="001E1583">
    <w:pPr>
      <w:pStyle w:val="Encabezado"/>
      <w:tabs>
        <w:tab w:val="clear" w:pos="4419"/>
        <w:tab w:val="clear" w:pos="8838"/>
        <w:tab w:val="left" w:pos="6165"/>
      </w:tabs>
      <w:jc w:val="right"/>
    </w:pP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anchor>
      </w:drawing>
    </w:r>
    <w:r>
      <w:tab/>
    </w:r>
    <w:r>
      <w:rPr>
        <w:rFonts w:ascii="Frutiger-Light" w:hAnsi="Frutiger-Light" w:cs="Frutiger-Light"/>
        <w:noProof/>
        <w:color w:val="333333"/>
        <w:lang w:eastAsia="es-MX"/>
      </w:rPr>
      <w:drawing>
        <wp:inline distT="0" distB="0" distL="0" distR="0">
          <wp:extent cx="2742454"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2" cstate="print"/>
                  <a:srcRect/>
                  <a:stretch>
                    <a:fillRect/>
                  </a:stretch>
                </pic:blipFill>
                <pic:spPr bwMode="auto">
                  <a:xfrm>
                    <a:off x="0" y="0"/>
                    <a:ext cx="2743047" cy="582930"/>
                  </a:xfrm>
                  <a:prstGeom prst="rect">
                    <a:avLst/>
                  </a:prstGeom>
                  <a:noFill/>
                  <a:ln w="9525">
                    <a:noFill/>
                    <a:miter lim="800000"/>
                    <a:headEnd/>
                    <a:tailEnd/>
                  </a:ln>
                </pic:spPr>
              </pic:pic>
            </a:graphicData>
          </a:graphic>
        </wp:inline>
      </w:drawing>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2D437B"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Instituto de Formación para el Trabajo del Estado de Jalisco (IDEFT</w:t>
    </w:r>
    <w:r w:rsidR="00B01467">
      <w:rPr>
        <w:rFonts w:ascii="Arial Rounded MT Bold" w:eastAsia="Arial Unicode MS" w:hAnsi="Arial Rounded MT Bold" w:cs="Arial"/>
        <w:sz w:val="28"/>
        <w:szCs w:val="28"/>
        <w:lang w:val="es-ES_tradnl"/>
      </w:rPr>
      <w:t>)</w:t>
    </w:r>
  </w:p>
  <w:p w:rsidR="001E1583" w:rsidRPr="001354B6" w:rsidRDefault="002D437B"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 xml:space="preserve"> 1 de enero al 31 de diciembre del 2017, del 1 de enero al 31 de julio del 2018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A413A6">
      <w:rPr>
        <w:rFonts w:ascii="Arial Rounded MT Bold" w:hAnsi="Arial Rounded MT Bold" w:cs="Arial"/>
        <w:b/>
        <w:sz w:val="28"/>
        <w:szCs w:val="28"/>
      </w:rPr>
      <w:t>“C</w:t>
    </w:r>
    <w:r w:rsidRPr="00B12C2D">
      <w:rPr>
        <w:rFonts w:ascii="Arial Rounded MT Bold" w:hAnsi="Arial Rounded MT Bold" w:cs="Arial"/>
        <w:b/>
        <w:sz w:val="28"/>
        <w:szCs w:val="28"/>
      </w:rPr>
      <w:t>”</w:t>
    </w:r>
  </w:p>
  <w:p w:rsidR="001E1583" w:rsidRPr="001E1583" w:rsidRDefault="00204D86" w:rsidP="001E1583">
    <w:pPr>
      <w:jc w:val="center"/>
      <w:rPr>
        <w:rFonts w:ascii="Arial Rounded MT Bold" w:hAnsi="Arial Rounded MT Bold"/>
        <w:sz w:val="28"/>
        <w:szCs w:val="28"/>
      </w:rPr>
    </w:pPr>
    <w:r>
      <w:rPr>
        <w:rFonts w:ascii="Arial Rounded MT Bold" w:hAnsi="Arial Rounded MT Bold"/>
        <w:sz w:val="28"/>
        <w:szCs w:val="28"/>
      </w:rPr>
      <w:t>Respuesta de la Observación No.2</w:t>
    </w:r>
    <w:r w:rsidR="001E1583" w:rsidRPr="00B12C2D">
      <w:rPr>
        <w:rFonts w:ascii="Arial Rounded MT Bold" w:hAnsi="Arial Rounded MT Bold"/>
        <w:sz w:val="28"/>
        <w:szCs w:val="28"/>
      </w:rPr>
      <w:t>.</w:t>
    </w:r>
    <w:r w:rsidR="00BA5CAA">
      <w:rPr>
        <w:rFonts w:ascii="Arial Rounded MT Bold" w:hAnsi="Arial Rounded MT Bold"/>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583"/>
    <w:rsid w:val="000F348D"/>
    <w:rsid w:val="00110CEE"/>
    <w:rsid w:val="00177A46"/>
    <w:rsid w:val="001E1583"/>
    <w:rsid w:val="00204D86"/>
    <w:rsid w:val="00260FEC"/>
    <w:rsid w:val="002A33CC"/>
    <w:rsid w:val="002A50AC"/>
    <w:rsid w:val="002D437B"/>
    <w:rsid w:val="00447F3A"/>
    <w:rsid w:val="004C6EA5"/>
    <w:rsid w:val="00630B71"/>
    <w:rsid w:val="007C09A2"/>
    <w:rsid w:val="00846D09"/>
    <w:rsid w:val="008500EC"/>
    <w:rsid w:val="0088234F"/>
    <w:rsid w:val="008C05C2"/>
    <w:rsid w:val="009627BE"/>
    <w:rsid w:val="00A413A6"/>
    <w:rsid w:val="00A917AC"/>
    <w:rsid w:val="00AF2C5C"/>
    <w:rsid w:val="00B01467"/>
    <w:rsid w:val="00B45895"/>
    <w:rsid w:val="00B62D86"/>
    <w:rsid w:val="00B83FD9"/>
    <w:rsid w:val="00BA5CAA"/>
    <w:rsid w:val="00BD7A9D"/>
    <w:rsid w:val="00C35C23"/>
    <w:rsid w:val="00CD2660"/>
    <w:rsid w:val="00D0633F"/>
    <w:rsid w:val="00D72F68"/>
    <w:rsid w:val="00DE390A"/>
    <w:rsid w:val="00EE4ED5"/>
    <w:rsid w:val="00F366EE"/>
    <w:rsid w:val="00F679AB"/>
    <w:rsid w:val="00F9730F"/>
    <w:rsid w:val="00FA54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5</cp:revision>
  <cp:lastPrinted>2018-11-27T16:15:00Z</cp:lastPrinted>
  <dcterms:created xsi:type="dcterms:W3CDTF">2018-11-22T20:43:00Z</dcterms:created>
  <dcterms:modified xsi:type="dcterms:W3CDTF">2018-11-27T16:16:00Z</dcterms:modified>
</cp:coreProperties>
</file>